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FA7AF5" w:rsidRPr="005B7C38" w:rsidRDefault="009A36F3">
      <w:pPr>
        <w:jc w:val="center"/>
        <w:rPr>
          <w:rFonts w:ascii="Arial" w:hAnsi="Arial" w:cs="Arial"/>
        </w:rPr>
      </w:pPr>
      <w:r w:rsidRPr="005B7C38">
        <w:rPr>
          <w:rFonts w:ascii="Arial" w:eastAsia="Chaparral Pro Light" w:hAnsi="Arial" w:cs="Arial"/>
          <w:color w:val="80A638"/>
          <w:sz w:val="48"/>
          <w:szCs w:val="48"/>
        </w:rPr>
        <w:t xml:space="preserve">Municipal Workplace and Neighborhood </w:t>
      </w:r>
      <w:bookmarkStart w:id="0" w:name="_GoBack"/>
      <w:bookmarkEnd w:id="0"/>
      <w:r w:rsidRPr="005B7C38">
        <w:rPr>
          <w:rFonts w:ascii="Arial" w:eastAsia="Chaparral Pro Light" w:hAnsi="Arial" w:cs="Arial"/>
          <w:color w:val="80A638"/>
          <w:sz w:val="48"/>
          <w:szCs w:val="48"/>
        </w:rPr>
        <w:t xml:space="preserve">Challenge </w:t>
      </w:r>
    </w:p>
    <w:p w:rsidR="00FA7AF5" w:rsidRPr="005B7C38" w:rsidRDefault="009A36F3">
      <w:pPr>
        <w:jc w:val="center"/>
        <w:rPr>
          <w:rFonts w:ascii="Arial" w:hAnsi="Arial" w:cs="Arial"/>
        </w:rPr>
      </w:pPr>
      <w:r w:rsidRPr="005B7C38">
        <w:rPr>
          <w:rFonts w:ascii="Arial" w:eastAsia="Chaparral Pro Light" w:hAnsi="Arial" w:cs="Arial"/>
          <w:color w:val="80A638"/>
          <w:sz w:val="48"/>
          <w:szCs w:val="48"/>
        </w:rPr>
        <w:t>MASTER COMMUNICATIONS PLAN</w:t>
      </w:r>
    </w:p>
    <w:p w:rsidR="00FA7AF5" w:rsidRPr="005B7C38" w:rsidRDefault="009A36F3">
      <w:pPr>
        <w:jc w:val="center"/>
        <w:rPr>
          <w:rFonts w:ascii="Arial" w:hAnsi="Arial" w:cs="Arial"/>
        </w:rPr>
      </w:pPr>
      <w:r w:rsidRPr="005B7C38">
        <w:rPr>
          <w:rFonts w:ascii="Arial" w:eastAsia="Chaparral Pro Light" w:hAnsi="Arial" w:cs="Arial"/>
          <w:i/>
          <w:color w:val="80A638"/>
          <w:sz w:val="48"/>
          <w:szCs w:val="48"/>
        </w:rPr>
        <w:t>Template</w:t>
      </w:r>
    </w:p>
    <w:p w:rsidR="00FA7AF5" w:rsidRPr="005B7C38" w:rsidRDefault="00FA7AF5">
      <w:pPr>
        <w:rPr>
          <w:rFonts w:ascii="Arial" w:hAnsi="Arial" w:cs="Arial"/>
        </w:rPr>
      </w:pPr>
    </w:p>
    <w:p w:rsidR="00FA7AF5" w:rsidRPr="005B7C38" w:rsidRDefault="009A36F3">
      <w:pPr>
        <w:jc w:val="center"/>
        <w:rPr>
          <w:rFonts w:ascii="Arial" w:hAnsi="Arial" w:cs="Arial"/>
        </w:rPr>
      </w:pPr>
      <w:bookmarkStart w:id="1" w:name="h.gjdgxs" w:colFirst="0" w:colLast="0"/>
      <w:bookmarkEnd w:id="1"/>
      <w:r w:rsidRPr="005B7C38">
        <w:rPr>
          <w:rFonts w:ascii="Arial" w:eastAsia="Effra" w:hAnsi="Arial" w:cs="Arial"/>
          <w:color w:val="6A646A"/>
        </w:rPr>
        <w:t>2015</w:t>
      </w:r>
    </w:p>
    <w:p w:rsidR="00FA7AF5" w:rsidRPr="005B7C38" w:rsidRDefault="00FA7AF5">
      <w:pPr>
        <w:rPr>
          <w:rFonts w:ascii="Arial" w:hAnsi="Arial" w:cs="Arial"/>
        </w:rPr>
      </w:pPr>
    </w:p>
    <w:p w:rsidR="00FA7AF5" w:rsidRPr="005B7C38" w:rsidRDefault="00FA7AF5">
      <w:pPr>
        <w:jc w:val="center"/>
        <w:rPr>
          <w:rFonts w:ascii="Arial" w:hAnsi="Arial" w:cs="Arial"/>
        </w:rPr>
      </w:pP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eastAsia="Chaparral Pro Light" w:hAnsi="Arial" w:cs="Arial"/>
          <w:color w:val="80A638"/>
          <w:sz w:val="32"/>
          <w:szCs w:val="32"/>
        </w:rPr>
        <w:t>EXECUTIVE SUMMARY</w:t>
      </w:r>
    </w:p>
    <w:p w:rsidR="00FA7AF5" w:rsidRPr="005B7C38" w:rsidRDefault="009A36F3">
      <w:pPr>
        <w:rPr>
          <w:rFonts w:ascii="Arial" w:hAnsi="Arial" w:cs="Arial"/>
        </w:rPr>
      </w:pPr>
      <w:r w:rsidRPr="005B7C38">
        <w:rPr>
          <w:rFonts w:ascii="Arial" w:eastAsia="Effra" w:hAnsi="Arial" w:cs="Arial"/>
          <w:color w:val="6A646A"/>
          <w:sz w:val="22"/>
          <w:szCs w:val="22"/>
        </w:rPr>
        <w:t xml:space="preserve">The Master Communications Document will serve as the foundation for all ______________Challenge communications. The document is divided into the following sections: </w:t>
      </w:r>
    </w:p>
    <w:p w:rsidR="00FA7AF5" w:rsidRPr="005B7C38" w:rsidRDefault="00FA7AF5">
      <w:pPr>
        <w:rPr>
          <w:rFonts w:ascii="Arial" w:hAnsi="Arial" w:cs="Arial"/>
        </w:rPr>
      </w:pPr>
    </w:p>
    <w:p w:rsidR="00FA7AF5" w:rsidRPr="005B7C38" w:rsidRDefault="009A36F3">
      <w:pPr>
        <w:numPr>
          <w:ilvl w:val="0"/>
          <w:numId w:val="11"/>
        </w:numPr>
        <w:ind w:hanging="360"/>
        <w:contextualSpacing/>
        <w:rPr>
          <w:rFonts w:ascii="Arial" w:hAnsi="Arial" w:cs="Arial"/>
          <w:color w:val="6A646A"/>
          <w:sz w:val="22"/>
          <w:szCs w:val="22"/>
        </w:rPr>
      </w:pPr>
      <w:r w:rsidRPr="005B7C38">
        <w:rPr>
          <w:rFonts w:ascii="Arial" w:eastAsia="Effra" w:hAnsi="Arial" w:cs="Arial"/>
          <w:color w:val="6A646A"/>
          <w:sz w:val="22"/>
          <w:szCs w:val="22"/>
        </w:rPr>
        <w:t xml:space="preserve">Communications Objectives </w:t>
      </w:r>
    </w:p>
    <w:p w:rsidR="00FA7AF5" w:rsidRPr="005B7C38" w:rsidRDefault="009A36F3">
      <w:pPr>
        <w:numPr>
          <w:ilvl w:val="0"/>
          <w:numId w:val="11"/>
        </w:numPr>
        <w:ind w:hanging="360"/>
        <w:contextualSpacing/>
        <w:rPr>
          <w:rFonts w:ascii="Arial" w:hAnsi="Arial" w:cs="Arial"/>
          <w:color w:val="6A646A"/>
          <w:sz w:val="22"/>
          <w:szCs w:val="22"/>
        </w:rPr>
      </w:pPr>
      <w:r w:rsidRPr="005B7C38">
        <w:rPr>
          <w:rFonts w:ascii="Arial" w:eastAsia="Effra" w:hAnsi="Arial" w:cs="Arial"/>
          <w:color w:val="6A646A"/>
          <w:sz w:val="22"/>
          <w:szCs w:val="22"/>
        </w:rPr>
        <w:t xml:space="preserve">Positioning &amp; Brand Overview </w:t>
      </w:r>
    </w:p>
    <w:p w:rsidR="00FA7AF5" w:rsidRPr="005B7C38" w:rsidRDefault="009A36F3">
      <w:pPr>
        <w:numPr>
          <w:ilvl w:val="0"/>
          <w:numId w:val="11"/>
        </w:numPr>
        <w:ind w:hanging="360"/>
        <w:contextualSpacing/>
        <w:rPr>
          <w:rFonts w:ascii="Arial" w:hAnsi="Arial" w:cs="Arial"/>
          <w:color w:val="6A646A"/>
          <w:sz w:val="22"/>
          <w:szCs w:val="22"/>
        </w:rPr>
      </w:pPr>
      <w:r w:rsidRPr="005B7C38">
        <w:rPr>
          <w:rFonts w:ascii="Arial" w:eastAsia="Effra" w:hAnsi="Arial" w:cs="Arial"/>
          <w:color w:val="6A646A"/>
          <w:sz w:val="22"/>
          <w:szCs w:val="22"/>
        </w:rPr>
        <w:t xml:space="preserve">Key Audiences &amp; Perspectives </w:t>
      </w:r>
    </w:p>
    <w:p w:rsidR="00FA7AF5" w:rsidRPr="005B7C38" w:rsidRDefault="009A36F3">
      <w:pPr>
        <w:numPr>
          <w:ilvl w:val="0"/>
          <w:numId w:val="11"/>
        </w:numPr>
        <w:ind w:hanging="360"/>
        <w:contextualSpacing/>
        <w:rPr>
          <w:rFonts w:ascii="Arial" w:hAnsi="Arial" w:cs="Arial"/>
          <w:color w:val="6A646A"/>
          <w:sz w:val="22"/>
          <w:szCs w:val="22"/>
        </w:rPr>
      </w:pPr>
      <w:r w:rsidRPr="005B7C38">
        <w:rPr>
          <w:rFonts w:ascii="Arial" w:eastAsia="Effra" w:hAnsi="Arial" w:cs="Arial"/>
          <w:color w:val="6A646A"/>
          <w:sz w:val="22"/>
          <w:szCs w:val="22"/>
        </w:rPr>
        <w:t xml:space="preserve">Key Messages </w:t>
      </w:r>
    </w:p>
    <w:p w:rsidR="00FA7AF5" w:rsidRPr="005B7C38" w:rsidRDefault="009A36F3">
      <w:pPr>
        <w:numPr>
          <w:ilvl w:val="0"/>
          <w:numId w:val="11"/>
        </w:numPr>
        <w:ind w:hanging="360"/>
        <w:contextualSpacing/>
        <w:rPr>
          <w:rFonts w:ascii="Arial" w:hAnsi="Arial" w:cs="Arial"/>
          <w:color w:val="6A646A"/>
          <w:sz w:val="22"/>
          <w:szCs w:val="22"/>
        </w:rPr>
      </w:pPr>
      <w:r w:rsidRPr="005B7C38">
        <w:rPr>
          <w:rFonts w:ascii="Arial" w:eastAsia="Effra" w:hAnsi="Arial" w:cs="Arial"/>
          <w:color w:val="6A646A"/>
          <w:sz w:val="22"/>
          <w:szCs w:val="22"/>
        </w:rPr>
        <w:t>Timelines, Tactics &amp; Tools</w:t>
      </w:r>
    </w:p>
    <w:p w:rsidR="00FA7AF5" w:rsidRPr="005B7C38" w:rsidRDefault="00FA7AF5">
      <w:pPr>
        <w:ind w:left="720"/>
        <w:rPr>
          <w:rFonts w:ascii="Arial" w:hAnsi="Arial" w:cs="Arial"/>
        </w:rPr>
      </w:pPr>
    </w:p>
    <w:p w:rsidR="00FA7AF5" w:rsidRPr="005B7C38" w:rsidRDefault="009A36F3">
      <w:pPr>
        <w:rPr>
          <w:rFonts w:ascii="Arial" w:hAnsi="Arial" w:cs="Arial"/>
        </w:rPr>
      </w:pPr>
      <w:r w:rsidRPr="005B7C38">
        <w:rPr>
          <w:rFonts w:ascii="Arial" w:eastAsia="Effra" w:hAnsi="Arial" w:cs="Arial"/>
          <w:color w:val="6A646A"/>
          <w:sz w:val="22"/>
          <w:szCs w:val="22"/>
        </w:rPr>
        <w:t>The Appendix provides additional information that will be useful in planning and conducting communications outreach around the Challenge, including: Expanded Summary; Target Audience Value Proposition; Alignment with Municipal Priorities; List of Collateral Materials; and the Timeline.</w:t>
      </w:r>
      <w:r w:rsidRPr="005B7C38">
        <w:rPr>
          <w:rFonts w:ascii="Arial" w:hAnsi="Arial" w:cs="Arial"/>
        </w:rPr>
        <w:br w:type="page"/>
      </w:r>
    </w:p>
    <w:p w:rsidR="00FA7AF5" w:rsidRPr="005B7C38" w:rsidRDefault="00FA7AF5">
      <w:pPr>
        <w:rPr>
          <w:rFonts w:ascii="Arial" w:hAnsi="Arial" w:cs="Arial"/>
        </w:rPr>
      </w:pPr>
    </w:p>
    <w:p w:rsidR="00FA7AF5" w:rsidRPr="005B7C38" w:rsidRDefault="009A36F3">
      <w:pPr>
        <w:jc w:val="center"/>
        <w:rPr>
          <w:rFonts w:ascii="Arial" w:hAnsi="Arial" w:cs="Arial"/>
        </w:rPr>
      </w:pPr>
      <w:r w:rsidRPr="005B7C38">
        <w:rPr>
          <w:rFonts w:ascii="Arial" w:eastAsia="Chaparral Pro" w:hAnsi="Arial" w:cs="Arial"/>
          <w:i/>
          <w:color w:val="80A638"/>
          <w:sz w:val="28"/>
          <w:szCs w:val="28"/>
        </w:rPr>
        <w:t>Municipal Workplace and Neighborhood Challenge</w:t>
      </w:r>
      <w:r w:rsidRPr="005B7C38">
        <w:rPr>
          <w:rFonts w:ascii="Arial" w:eastAsia="Chaparral Pro" w:hAnsi="Arial" w:cs="Arial"/>
          <w:color w:val="80A638"/>
          <w:sz w:val="28"/>
          <w:szCs w:val="28"/>
        </w:rPr>
        <w:t>:</w:t>
      </w:r>
    </w:p>
    <w:p w:rsidR="00FA7AF5" w:rsidRPr="005B7C38" w:rsidRDefault="009A36F3">
      <w:pPr>
        <w:jc w:val="center"/>
        <w:rPr>
          <w:rFonts w:ascii="Arial" w:hAnsi="Arial" w:cs="Arial"/>
        </w:rPr>
      </w:pPr>
      <w:r w:rsidRPr="005B7C38">
        <w:rPr>
          <w:rFonts w:ascii="Arial" w:eastAsia="Chaparral Pro" w:hAnsi="Arial" w:cs="Arial"/>
          <w:color w:val="80A638"/>
          <w:sz w:val="28"/>
          <w:szCs w:val="28"/>
        </w:rPr>
        <w:t>MASTER COMMUNICATIONS DOCUMENT</w:t>
      </w:r>
    </w:p>
    <w:p w:rsidR="00FA7AF5" w:rsidRPr="005B7C38" w:rsidRDefault="00FA7AF5">
      <w:pPr>
        <w:spacing w:after="120"/>
        <w:rPr>
          <w:rFonts w:ascii="Arial" w:hAnsi="Arial" w:cs="Arial"/>
        </w:rPr>
      </w:pPr>
    </w:p>
    <w:p w:rsidR="00FA7AF5" w:rsidRPr="005B7C38" w:rsidRDefault="009A36F3">
      <w:pPr>
        <w:numPr>
          <w:ilvl w:val="0"/>
          <w:numId w:val="1"/>
        </w:numPr>
        <w:ind w:hanging="360"/>
        <w:contextualSpacing/>
        <w:rPr>
          <w:rFonts w:ascii="Arial" w:eastAsia="Chaparral Pro Light" w:hAnsi="Arial" w:cs="Arial"/>
          <w:b/>
          <w:color w:val="80A638"/>
          <w:sz w:val="28"/>
          <w:szCs w:val="28"/>
        </w:rPr>
      </w:pPr>
      <w:r w:rsidRPr="005B7C38">
        <w:rPr>
          <w:rFonts w:ascii="Arial" w:eastAsia="Chaparral Pro Light" w:hAnsi="Arial" w:cs="Arial"/>
          <w:b/>
          <w:color w:val="80A638"/>
          <w:sz w:val="28"/>
          <w:szCs w:val="28"/>
        </w:rPr>
        <w:t>POSITIONING &amp; BRAND ATTRIBUTES</w:t>
      </w:r>
    </w:p>
    <w:p w:rsidR="00FA7AF5" w:rsidRPr="005B7C38" w:rsidRDefault="00FA7AF5">
      <w:pPr>
        <w:spacing w:after="120"/>
        <w:ind w:left="360"/>
        <w:rPr>
          <w:rFonts w:ascii="Arial" w:hAnsi="Arial" w:cs="Arial"/>
        </w:rPr>
      </w:pPr>
    </w:p>
    <w:tbl>
      <w:tblPr>
        <w:tblStyle w:val="a"/>
        <w:tblW w:w="9350" w:type="dxa"/>
        <w:tblInd w:w="-115" w:type="dxa"/>
        <w:tblBorders>
          <w:top w:val="nil"/>
          <w:left w:val="nil"/>
          <w:bottom w:val="nil"/>
          <w:right w:val="nil"/>
          <w:insideH w:val="single" w:sz="4" w:space="0" w:color="000000"/>
          <w:insideV w:val="single" w:sz="4" w:space="0" w:color="000000"/>
        </w:tblBorders>
        <w:tblLayout w:type="fixed"/>
        <w:tblLook w:val="0400" w:firstRow="0" w:lastRow="0" w:firstColumn="0" w:lastColumn="0" w:noHBand="0" w:noVBand="1"/>
      </w:tblPr>
      <w:tblGrid>
        <w:gridCol w:w="2160"/>
        <w:gridCol w:w="7190"/>
      </w:tblGrid>
      <w:tr w:rsidR="00FA7AF5" w:rsidRPr="005B7C38">
        <w:trPr>
          <w:trHeight w:val="860"/>
        </w:trPr>
        <w:tc>
          <w:tcPr>
            <w:tcW w:w="2160" w:type="dxa"/>
            <w:vAlign w:val="center"/>
          </w:tcPr>
          <w:p w:rsidR="00FA7AF5" w:rsidRPr="005B7C38" w:rsidRDefault="00FA7AF5">
            <w:pPr>
              <w:contextualSpacing w:val="0"/>
              <w:jc w:val="center"/>
              <w:rPr>
                <w:rFonts w:ascii="Arial" w:hAnsi="Arial" w:cs="Arial"/>
              </w:rPr>
            </w:pPr>
          </w:p>
          <w:p w:rsidR="00FA7AF5" w:rsidRPr="005B7C38" w:rsidRDefault="009A36F3">
            <w:pPr>
              <w:contextualSpacing w:val="0"/>
              <w:jc w:val="center"/>
              <w:rPr>
                <w:rFonts w:ascii="Arial" w:hAnsi="Arial" w:cs="Arial"/>
              </w:rPr>
            </w:pPr>
            <w:r w:rsidRPr="005B7C38">
              <w:rPr>
                <w:rFonts w:ascii="Arial" w:eastAsia="Effra" w:hAnsi="Arial" w:cs="Arial"/>
                <w:color w:val="6A646A"/>
              </w:rPr>
              <w:t>Mission</w:t>
            </w:r>
          </w:p>
          <w:p w:rsidR="00FA7AF5" w:rsidRPr="005B7C38" w:rsidRDefault="00FA7AF5">
            <w:pPr>
              <w:contextualSpacing w:val="0"/>
              <w:jc w:val="center"/>
              <w:rPr>
                <w:rFonts w:ascii="Arial" w:hAnsi="Arial" w:cs="Arial"/>
              </w:rPr>
            </w:pPr>
          </w:p>
        </w:tc>
        <w:tc>
          <w:tcPr>
            <w:tcW w:w="7190" w:type="dxa"/>
          </w:tcPr>
          <w:p w:rsidR="00FA7AF5" w:rsidRPr="005B7C38" w:rsidRDefault="00FA7AF5">
            <w:pPr>
              <w:contextualSpacing w:val="0"/>
              <w:rPr>
                <w:rFonts w:ascii="Arial" w:hAnsi="Arial" w:cs="Arial"/>
              </w:rPr>
            </w:pPr>
          </w:p>
        </w:tc>
      </w:tr>
      <w:tr w:rsidR="00FA7AF5" w:rsidRPr="005B7C38">
        <w:tc>
          <w:tcPr>
            <w:tcW w:w="2160" w:type="dxa"/>
            <w:vAlign w:val="center"/>
          </w:tcPr>
          <w:p w:rsidR="00FA7AF5" w:rsidRPr="005B7C38" w:rsidRDefault="00FA7AF5">
            <w:pPr>
              <w:contextualSpacing w:val="0"/>
              <w:jc w:val="center"/>
              <w:rPr>
                <w:rFonts w:ascii="Arial" w:hAnsi="Arial" w:cs="Arial"/>
              </w:rPr>
            </w:pPr>
          </w:p>
          <w:p w:rsidR="00FA7AF5" w:rsidRPr="005B7C38" w:rsidRDefault="009A36F3">
            <w:pPr>
              <w:contextualSpacing w:val="0"/>
              <w:jc w:val="center"/>
              <w:rPr>
                <w:rFonts w:ascii="Arial" w:hAnsi="Arial" w:cs="Arial"/>
              </w:rPr>
            </w:pPr>
            <w:r w:rsidRPr="005B7C38">
              <w:rPr>
                <w:rFonts w:ascii="Arial" w:eastAsia="Effra" w:hAnsi="Arial" w:cs="Arial"/>
                <w:color w:val="6A646A"/>
              </w:rPr>
              <w:t>Vision</w:t>
            </w:r>
          </w:p>
          <w:p w:rsidR="00FA7AF5" w:rsidRPr="005B7C38" w:rsidRDefault="00FA7AF5">
            <w:pPr>
              <w:contextualSpacing w:val="0"/>
              <w:jc w:val="center"/>
              <w:rPr>
                <w:rFonts w:ascii="Arial" w:hAnsi="Arial" w:cs="Arial"/>
              </w:rPr>
            </w:pPr>
          </w:p>
        </w:tc>
        <w:tc>
          <w:tcPr>
            <w:tcW w:w="7190" w:type="dxa"/>
          </w:tcPr>
          <w:p w:rsidR="00FA7AF5" w:rsidRPr="005B7C38" w:rsidRDefault="00FA7AF5">
            <w:pPr>
              <w:contextualSpacing w:val="0"/>
              <w:rPr>
                <w:rFonts w:ascii="Arial" w:hAnsi="Arial" w:cs="Arial"/>
              </w:rPr>
            </w:pPr>
          </w:p>
        </w:tc>
      </w:tr>
      <w:tr w:rsidR="00FA7AF5" w:rsidRPr="005B7C38">
        <w:tc>
          <w:tcPr>
            <w:tcW w:w="2160" w:type="dxa"/>
            <w:vAlign w:val="center"/>
          </w:tcPr>
          <w:p w:rsidR="00FA7AF5" w:rsidRPr="005B7C38" w:rsidRDefault="00FA7AF5">
            <w:pPr>
              <w:contextualSpacing w:val="0"/>
              <w:jc w:val="center"/>
              <w:rPr>
                <w:rFonts w:ascii="Arial" w:hAnsi="Arial" w:cs="Arial"/>
              </w:rPr>
            </w:pPr>
          </w:p>
          <w:p w:rsidR="00FA7AF5" w:rsidRPr="005B7C38" w:rsidRDefault="009A36F3">
            <w:pPr>
              <w:contextualSpacing w:val="0"/>
              <w:jc w:val="center"/>
              <w:rPr>
                <w:rFonts w:ascii="Arial" w:hAnsi="Arial" w:cs="Arial"/>
              </w:rPr>
            </w:pPr>
            <w:r w:rsidRPr="005B7C38">
              <w:rPr>
                <w:rFonts w:ascii="Arial" w:eastAsia="Effra" w:hAnsi="Arial" w:cs="Arial"/>
                <w:color w:val="6A646A"/>
              </w:rPr>
              <w:t>Values</w:t>
            </w:r>
          </w:p>
          <w:p w:rsidR="00FA7AF5" w:rsidRPr="005B7C38" w:rsidRDefault="00FA7AF5">
            <w:pPr>
              <w:contextualSpacing w:val="0"/>
              <w:jc w:val="center"/>
              <w:rPr>
                <w:rFonts w:ascii="Arial" w:hAnsi="Arial" w:cs="Arial"/>
              </w:rPr>
            </w:pPr>
          </w:p>
        </w:tc>
        <w:tc>
          <w:tcPr>
            <w:tcW w:w="7190" w:type="dxa"/>
          </w:tcPr>
          <w:p w:rsidR="00FA7AF5" w:rsidRPr="005B7C38" w:rsidRDefault="00FA7AF5">
            <w:pPr>
              <w:contextualSpacing w:val="0"/>
              <w:rPr>
                <w:rFonts w:ascii="Arial" w:hAnsi="Arial" w:cs="Arial"/>
              </w:rPr>
            </w:pPr>
          </w:p>
          <w:p w:rsidR="00FA7AF5" w:rsidRPr="005B7C38" w:rsidRDefault="00FA7AF5">
            <w:pPr>
              <w:contextualSpacing w:val="0"/>
              <w:rPr>
                <w:rFonts w:ascii="Arial" w:hAnsi="Arial" w:cs="Arial"/>
              </w:rPr>
            </w:pPr>
          </w:p>
        </w:tc>
      </w:tr>
      <w:tr w:rsidR="00FA7AF5" w:rsidRPr="005B7C38">
        <w:tc>
          <w:tcPr>
            <w:tcW w:w="2160" w:type="dxa"/>
            <w:vAlign w:val="center"/>
          </w:tcPr>
          <w:p w:rsidR="00FA7AF5" w:rsidRPr="005B7C38" w:rsidRDefault="00FA7AF5">
            <w:pPr>
              <w:contextualSpacing w:val="0"/>
              <w:jc w:val="center"/>
              <w:rPr>
                <w:rFonts w:ascii="Arial" w:hAnsi="Arial" w:cs="Arial"/>
              </w:rPr>
            </w:pPr>
          </w:p>
          <w:p w:rsidR="00FA7AF5" w:rsidRPr="005B7C38" w:rsidRDefault="009A36F3">
            <w:pPr>
              <w:contextualSpacing w:val="0"/>
              <w:jc w:val="center"/>
              <w:rPr>
                <w:rFonts w:ascii="Arial" w:hAnsi="Arial" w:cs="Arial"/>
              </w:rPr>
            </w:pPr>
            <w:r w:rsidRPr="005B7C38">
              <w:rPr>
                <w:rFonts w:ascii="Arial" w:eastAsia="Effra" w:hAnsi="Arial" w:cs="Arial"/>
                <w:color w:val="6A646A"/>
              </w:rPr>
              <w:t>Value Proposition</w:t>
            </w:r>
          </w:p>
          <w:p w:rsidR="00FA7AF5" w:rsidRPr="005B7C38" w:rsidRDefault="00FA7AF5">
            <w:pPr>
              <w:contextualSpacing w:val="0"/>
              <w:jc w:val="center"/>
              <w:rPr>
                <w:rFonts w:ascii="Arial" w:hAnsi="Arial" w:cs="Arial"/>
              </w:rPr>
            </w:pPr>
          </w:p>
        </w:tc>
        <w:tc>
          <w:tcPr>
            <w:tcW w:w="7190" w:type="dxa"/>
          </w:tcPr>
          <w:p w:rsidR="00FA7AF5" w:rsidRPr="005B7C38" w:rsidRDefault="00FA7AF5">
            <w:pPr>
              <w:contextualSpacing w:val="0"/>
              <w:rPr>
                <w:rFonts w:ascii="Arial" w:hAnsi="Arial" w:cs="Arial"/>
              </w:rPr>
            </w:pPr>
          </w:p>
        </w:tc>
      </w:tr>
      <w:tr w:rsidR="00FA7AF5" w:rsidRPr="005B7C38">
        <w:tc>
          <w:tcPr>
            <w:tcW w:w="2160" w:type="dxa"/>
            <w:vAlign w:val="center"/>
          </w:tcPr>
          <w:p w:rsidR="00FA7AF5" w:rsidRPr="005B7C38" w:rsidRDefault="00FA7AF5">
            <w:pPr>
              <w:contextualSpacing w:val="0"/>
              <w:jc w:val="center"/>
              <w:rPr>
                <w:rFonts w:ascii="Arial" w:hAnsi="Arial" w:cs="Arial"/>
              </w:rPr>
            </w:pPr>
          </w:p>
          <w:p w:rsidR="00FA7AF5" w:rsidRPr="005B7C38" w:rsidRDefault="009A36F3">
            <w:pPr>
              <w:contextualSpacing w:val="0"/>
              <w:jc w:val="center"/>
              <w:rPr>
                <w:rFonts w:ascii="Arial" w:hAnsi="Arial" w:cs="Arial"/>
              </w:rPr>
            </w:pPr>
            <w:r w:rsidRPr="005B7C38">
              <w:rPr>
                <w:rFonts w:ascii="Arial" w:eastAsia="Effra" w:hAnsi="Arial" w:cs="Arial"/>
                <w:color w:val="6A646A"/>
              </w:rPr>
              <w:t>Voice</w:t>
            </w:r>
          </w:p>
        </w:tc>
        <w:tc>
          <w:tcPr>
            <w:tcW w:w="7190" w:type="dxa"/>
          </w:tcPr>
          <w:p w:rsidR="00FA7AF5" w:rsidRPr="005B7C38" w:rsidRDefault="00FA7AF5">
            <w:pPr>
              <w:contextualSpacing w:val="0"/>
              <w:rPr>
                <w:rFonts w:ascii="Arial" w:hAnsi="Arial" w:cs="Arial"/>
              </w:rPr>
            </w:pPr>
          </w:p>
        </w:tc>
      </w:tr>
    </w:tbl>
    <w:p w:rsidR="00FA7AF5" w:rsidRPr="005B7C38" w:rsidRDefault="00FA7AF5">
      <w:pPr>
        <w:spacing w:after="120"/>
        <w:ind w:left="360"/>
        <w:rPr>
          <w:rFonts w:ascii="Arial" w:hAnsi="Arial" w:cs="Arial"/>
        </w:rPr>
      </w:pPr>
    </w:p>
    <w:p w:rsidR="00FA7AF5" w:rsidRPr="005B7C38" w:rsidRDefault="009A36F3">
      <w:pPr>
        <w:numPr>
          <w:ilvl w:val="0"/>
          <w:numId w:val="1"/>
        </w:numPr>
        <w:spacing w:after="120"/>
        <w:ind w:hanging="360"/>
        <w:contextualSpacing/>
        <w:rPr>
          <w:rFonts w:ascii="Arial" w:eastAsia="Chaparral Pro Light" w:hAnsi="Arial" w:cs="Arial"/>
          <w:b/>
          <w:color w:val="80A638"/>
          <w:sz w:val="28"/>
          <w:szCs w:val="28"/>
        </w:rPr>
      </w:pPr>
      <w:r w:rsidRPr="005B7C38">
        <w:rPr>
          <w:rFonts w:ascii="Arial" w:eastAsia="Chaparral Pro Light" w:hAnsi="Arial" w:cs="Arial"/>
          <w:b/>
          <w:color w:val="80A638"/>
          <w:sz w:val="28"/>
          <w:szCs w:val="28"/>
        </w:rPr>
        <w:t>COMMUNICATIONS OBJECTIVES</w:t>
      </w:r>
    </w:p>
    <w:p w:rsidR="00FA7AF5" w:rsidRPr="005B7C38" w:rsidRDefault="009A36F3">
      <w:pPr>
        <w:spacing w:after="120"/>
        <w:rPr>
          <w:rFonts w:ascii="Arial" w:hAnsi="Arial" w:cs="Arial"/>
        </w:rPr>
      </w:pPr>
      <w:r w:rsidRPr="005B7C38">
        <w:rPr>
          <w:rFonts w:ascii="Arial" w:eastAsia="Effra" w:hAnsi="Arial" w:cs="Arial"/>
          <w:color w:val="6A646A"/>
          <w:sz w:val="22"/>
          <w:szCs w:val="22"/>
        </w:rPr>
        <w:t xml:space="preserve">In the </w:t>
      </w:r>
      <w:r w:rsidRPr="005B7C38">
        <w:rPr>
          <w:rFonts w:ascii="Arial" w:eastAsia="Effra" w:hAnsi="Arial" w:cs="Arial"/>
          <w:i/>
          <w:color w:val="6A646A"/>
          <w:sz w:val="22"/>
          <w:szCs w:val="22"/>
        </w:rPr>
        <w:t>Municipal Workplace and Neighborhood Challenge</w:t>
      </w:r>
      <w:r w:rsidRPr="005B7C38">
        <w:rPr>
          <w:rFonts w:ascii="Arial" w:eastAsia="Effra" w:hAnsi="Arial" w:cs="Arial"/>
          <w:color w:val="6A646A"/>
          <w:sz w:val="22"/>
          <w:szCs w:val="22"/>
        </w:rPr>
        <w:t>, our communications objectives include:</w:t>
      </w:r>
    </w:p>
    <w:p w:rsidR="00FA7AF5" w:rsidRPr="005B7C38" w:rsidRDefault="009A36F3">
      <w:pPr>
        <w:numPr>
          <w:ilvl w:val="0"/>
          <w:numId w:val="2"/>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To raise awareness and drive participation in the Challenge:</w:t>
      </w:r>
    </w:p>
    <w:p w:rsidR="00FA7AF5" w:rsidRPr="005B7C38" w:rsidRDefault="009A36F3">
      <w:pPr>
        <w:numPr>
          <w:ilvl w:val="1"/>
          <w:numId w:val="2"/>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Participation targets:</w:t>
      </w:r>
    </w:p>
    <w:p w:rsidR="00FA7AF5" w:rsidRPr="005B7C38" w:rsidRDefault="009A36F3">
      <w:pPr>
        <w:numPr>
          <w:ilvl w:val="2"/>
          <w:numId w:val="2"/>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 xml:space="preserve">____ businesses (tenants) </w:t>
      </w:r>
    </w:p>
    <w:p w:rsidR="00FA7AF5" w:rsidRPr="005B7C38" w:rsidRDefault="009A36F3">
      <w:pPr>
        <w:numPr>
          <w:ilvl w:val="2"/>
          <w:numId w:val="2"/>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 xml:space="preserve">____ buildings </w:t>
      </w:r>
    </w:p>
    <w:p w:rsidR="00FA7AF5" w:rsidRPr="005B7C38" w:rsidRDefault="009A36F3">
      <w:pPr>
        <w:numPr>
          <w:ilvl w:val="2"/>
          <w:numId w:val="2"/>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____ communities</w:t>
      </w:r>
    </w:p>
    <w:p w:rsidR="00FA7AF5" w:rsidRPr="005B7C38" w:rsidRDefault="009A36F3">
      <w:pPr>
        <w:numPr>
          <w:ilvl w:val="2"/>
          <w:numId w:val="2"/>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 xml:space="preserve">____ individuals </w:t>
      </w:r>
    </w:p>
    <w:p w:rsidR="00FA7AF5" w:rsidRPr="005B7C38" w:rsidRDefault="009A36F3">
      <w:pPr>
        <w:numPr>
          <w:ilvl w:val="0"/>
          <w:numId w:val="2"/>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To drive sustainability action and impact through information, friendly competition, and recognition.</w:t>
      </w:r>
    </w:p>
    <w:p w:rsidR="00FA7AF5" w:rsidRPr="005B7C38" w:rsidRDefault="00FA7AF5">
      <w:pPr>
        <w:spacing w:after="120"/>
        <w:rPr>
          <w:rFonts w:ascii="Arial" w:hAnsi="Arial" w:cs="Arial"/>
        </w:rPr>
      </w:pPr>
    </w:p>
    <w:p w:rsidR="00FA7AF5" w:rsidRPr="005B7C38" w:rsidRDefault="00FA7AF5">
      <w:pPr>
        <w:spacing w:after="120"/>
        <w:rPr>
          <w:rFonts w:ascii="Arial" w:hAnsi="Arial" w:cs="Arial"/>
        </w:rPr>
      </w:pPr>
    </w:p>
    <w:p w:rsidR="00FA7AF5" w:rsidRPr="005B7C38" w:rsidRDefault="009A36F3">
      <w:pPr>
        <w:rPr>
          <w:rFonts w:ascii="Arial" w:hAnsi="Arial" w:cs="Arial"/>
        </w:rPr>
      </w:pPr>
      <w:r w:rsidRPr="005B7C38">
        <w:rPr>
          <w:rFonts w:ascii="Arial" w:hAnsi="Arial" w:cs="Arial"/>
        </w:rPr>
        <w:br w:type="page"/>
      </w:r>
    </w:p>
    <w:p w:rsidR="00FA7AF5" w:rsidRPr="005B7C38" w:rsidRDefault="00FA7AF5">
      <w:pPr>
        <w:spacing w:after="120"/>
        <w:rPr>
          <w:rFonts w:ascii="Arial" w:hAnsi="Arial" w:cs="Arial"/>
        </w:rPr>
      </w:pPr>
    </w:p>
    <w:p w:rsidR="00FA7AF5" w:rsidRPr="005B7C38" w:rsidRDefault="009A36F3">
      <w:pPr>
        <w:numPr>
          <w:ilvl w:val="0"/>
          <w:numId w:val="1"/>
        </w:numPr>
        <w:spacing w:after="120"/>
        <w:ind w:hanging="360"/>
        <w:contextualSpacing/>
        <w:rPr>
          <w:rFonts w:ascii="Arial" w:eastAsia="Chaparral Pro Light" w:hAnsi="Arial" w:cs="Arial"/>
          <w:b/>
          <w:color w:val="80A638"/>
          <w:sz w:val="28"/>
          <w:szCs w:val="28"/>
        </w:rPr>
      </w:pPr>
      <w:r w:rsidRPr="005B7C38">
        <w:rPr>
          <w:rFonts w:ascii="Arial" w:eastAsia="Chaparral Pro Light" w:hAnsi="Arial" w:cs="Arial"/>
          <w:b/>
          <w:color w:val="80A638"/>
          <w:sz w:val="28"/>
          <w:szCs w:val="28"/>
        </w:rPr>
        <w:t>KEY AUDIENCES &amp; PERSPECTIVES</w:t>
      </w:r>
    </w:p>
    <w:p w:rsidR="00FA7AF5" w:rsidRPr="005B7C38" w:rsidRDefault="009A36F3">
      <w:pPr>
        <w:spacing w:after="120"/>
        <w:rPr>
          <w:rFonts w:ascii="Arial" w:hAnsi="Arial" w:cs="Arial"/>
        </w:rPr>
      </w:pPr>
      <w:r w:rsidRPr="005B7C38">
        <w:rPr>
          <w:rFonts w:ascii="Arial" w:eastAsia="Effra" w:hAnsi="Arial" w:cs="Arial"/>
          <w:color w:val="6A646A"/>
          <w:sz w:val="22"/>
          <w:szCs w:val="22"/>
        </w:rPr>
        <w:t>Our target audiences for this year’s Challenge include:</w:t>
      </w:r>
    </w:p>
    <w:p w:rsidR="00FA7AF5" w:rsidRPr="005B7C38" w:rsidRDefault="009A36F3">
      <w:pPr>
        <w:numPr>
          <w:ilvl w:val="0"/>
          <w:numId w:val="3"/>
        </w:numPr>
        <w:spacing w:after="120"/>
        <w:ind w:hanging="360"/>
        <w:contextualSpacing/>
        <w:rPr>
          <w:rFonts w:ascii="Arial" w:hAnsi="Arial" w:cs="Arial"/>
          <w:color w:val="6A646A"/>
          <w:sz w:val="22"/>
          <w:szCs w:val="22"/>
        </w:rPr>
      </w:pPr>
      <w:r w:rsidRPr="005B7C38">
        <w:rPr>
          <w:rFonts w:ascii="Arial" w:eastAsia="Effra" w:hAnsi="Arial" w:cs="Arial"/>
          <w:i/>
          <w:color w:val="6A646A"/>
          <w:sz w:val="22"/>
          <w:szCs w:val="22"/>
        </w:rPr>
        <w:t>Primary</w:t>
      </w:r>
      <w:r w:rsidRPr="005B7C38">
        <w:rPr>
          <w:rFonts w:ascii="Arial" w:eastAsia="Effra" w:hAnsi="Arial" w:cs="Arial"/>
          <w:color w:val="6A646A"/>
          <w:sz w:val="22"/>
          <w:szCs w:val="22"/>
        </w:rPr>
        <w:t>: _____ businesses and their employees (Point-of-contact: Organizational contacts or green team leaders)</w:t>
      </w:r>
    </w:p>
    <w:p w:rsidR="00FA7AF5" w:rsidRPr="005B7C38" w:rsidRDefault="009A36F3">
      <w:pPr>
        <w:numPr>
          <w:ilvl w:val="0"/>
          <w:numId w:val="3"/>
        </w:numPr>
        <w:spacing w:after="120"/>
        <w:ind w:hanging="360"/>
        <w:contextualSpacing/>
        <w:rPr>
          <w:rFonts w:ascii="Arial" w:hAnsi="Arial" w:cs="Arial"/>
          <w:color w:val="6A646A"/>
          <w:sz w:val="22"/>
          <w:szCs w:val="22"/>
        </w:rPr>
      </w:pPr>
      <w:r w:rsidRPr="005B7C38">
        <w:rPr>
          <w:rFonts w:ascii="Arial" w:eastAsia="Effra" w:hAnsi="Arial" w:cs="Arial"/>
          <w:i/>
          <w:color w:val="6A646A"/>
          <w:sz w:val="22"/>
          <w:szCs w:val="22"/>
        </w:rPr>
        <w:t>Secondary</w:t>
      </w:r>
      <w:r w:rsidRPr="005B7C38">
        <w:rPr>
          <w:rFonts w:ascii="Arial" w:eastAsia="Effra" w:hAnsi="Arial" w:cs="Arial"/>
          <w:color w:val="6A646A"/>
          <w:sz w:val="22"/>
          <w:szCs w:val="22"/>
        </w:rPr>
        <w:t>: ____</w:t>
      </w:r>
    </w:p>
    <w:p w:rsidR="00FA7AF5" w:rsidRPr="005B7C38" w:rsidRDefault="009A36F3">
      <w:pPr>
        <w:numPr>
          <w:ilvl w:val="0"/>
          <w:numId w:val="3"/>
        </w:numPr>
        <w:spacing w:after="120"/>
        <w:ind w:hanging="360"/>
        <w:contextualSpacing/>
        <w:rPr>
          <w:rFonts w:ascii="Arial" w:hAnsi="Arial" w:cs="Arial"/>
          <w:color w:val="6A646A"/>
          <w:sz w:val="22"/>
          <w:szCs w:val="22"/>
        </w:rPr>
      </w:pPr>
      <w:r w:rsidRPr="005B7C38">
        <w:rPr>
          <w:rFonts w:ascii="Arial" w:eastAsia="Effra" w:hAnsi="Arial" w:cs="Arial"/>
          <w:i/>
          <w:color w:val="6A646A"/>
          <w:sz w:val="22"/>
          <w:szCs w:val="22"/>
        </w:rPr>
        <w:t>Secondary</w:t>
      </w:r>
      <w:r w:rsidRPr="005B7C38">
        <w:rPr>
          <w:rFonts w:ascii="Arial" w:eastAsia="Effra" w:hAnsi="Arial" w:cs="Arial"/>
          <w:color w:val="6A646A"/>
          <w:sz w:val="22"/>
          <w:szCs w:val="22"/>
        </w:rPr>
        <w:t>: )_____ office buildings (Point-of-contact: Building owners and property managers)</w:t>
      </w:r>
    </w:p>
    <w:p w:rsidR="00FA7AF5" w:rsidRPr="005B7C38" w:rsidRDefault="009A36F3">
      <w:pPr>
        <w:numPr>
          <w:ilvl w:val="0"/>
          <w:numId w:val="3"/>
        </w:numPr>
        <w:spacing w:after="120"/>
        <w:ind w:hanging="360"/>
        <w:contextualSpacing/>
        <w:rPr>
          <w:rFonts w:ascii="Arial" w:hAnsi="Arial" w:cs="Arial"/>
          <w:color w:val="6A646A"/>
          <w:sz w:val="22"/>
          <w:szCs w:val="22"/>
        </w:rPr>
      </w:pPr>
      <w:r w:rsidRPr="005B7C38">
        <w:rPr>
          <w:rFonts w:ascii="Arial" w:eastAsia="Effra" w:hAnsi="Arial" w:cs="Arial"/>
          <w:i/>
          <w:color w:val="6A646A"/>
          <w:sz w:val="22"/>
          <w:szCs w:val="22"/>
        </w:rPr>
        <w:t>Secondary</w:t>
      </w:r>
      <w:r w:rsidRPr="005B7C38">
        <w:rPr>
          <w:rFonts w:ascii="Arial" w:eastAsia="Effra" w:hAnsi="Arial" w:cs="Arial"/>
          <w:color w:val="6A646A"/>
          <w:sz w:val="22"/>
          <w:szCs w:val="22"/>
        </w:rPr>
        <w:t>: Individuals interested in sustainability</w:t>
      </w:r>
    </w:p>
    <w:p w:rsidR="00FA7AF5" w:rsidRPr="005B7C38" w:rsidRDefault="00FA7AF5">
      <w:pPr>
        <w:spacing w:after="120"/>
        <w:ind w:left="720"/>
        <w:rPr>
          <w:rFonts w:ascii="Arial" w:hAnsi="Arial" w:cs="Arial"/>
        </w:rPr>
      </w:pPr>
    </w:p>
    <w:tbl>
      <w:tblPr>
        <w:tblStyle w:val="a0"/>
        <w:tblW w:w="917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615"/>
        <w:gridCol w:w="3420"/>
        <w:gridCol w:w="4140"/>
      </w:tblGrid>
      <w:tr w:rsidR="00FA7AF5" w:rsidRPr="005B7C38">
        <w:tc>
          <w:tcPr>
            <w:tcW w:w="1615" w:type="dxa"/>
          </w:tcPr>
          <w:p w:rsidR="00FA7AF5" w:rsidRPr="005B7C38" w:rsidRDefault="009A36F3">
            <w:pPr>
              <w:contextualSpacing w:val="0"/>
              <w:rPr>
                <w:rFonts w:ascii="Arial" w:hAnsi="Arial" w:cs="Arial"/>
              </w:rPr>
            </w:pPr>
            <w:r w:rsidRPr="005B7C38">
              <w:rPr>
                <w:rFonts w:ascii="Arial" w:eastAsia="Effra" w:hAnsi="Arial" w:cs="Arial"/>
                <w:i/>
                <w:color w:val="6A646A"/>
                <w:sz w:val="22"/>
                <w:szCs w:val="22"/>
              </w:rPr>
              <w:t xml:space="preserve">Audience </w:t>
            </w:r>
          </w:p>
        </w:tc>
        <w:tc>
          <w:tcPr>
            <w:tcW w:w="3420" w:type="dxa"/>
          </w:tcPr>
          <w:p w:rsidR="00FA7AF5" w:rsidRPr="005B7C38" w:rsidRDefault="009A36F3">
            <w:pPr>
              <w:contextualSpacing w:val="0"/>
              <w:rPr>
                <w:rFonts w:ascii="Arial" w:hAnsi="Arial" w:cs="Arial"/>
              </w:rPr>
            </w:pPr>
            <w:r w:rsidRPr="005B7C38">
              <w:rPr>
                <w:rFonts w:ascii="Arial" w:eastAsia="Effra" w:hAnsi="Arial" w:cs="Arial"/>
                <w:i/>
                <w:color w:val="6A646A"/>
                <w:sz w:val="22"/>
                <w:szCs w:val="22"/>
              </w:rPr>
              <w:t>What motivates them?</w:t>
            </w:r>
          </w:p>
        </w:tc>
        <w:tc>
          <w:tcPr>
            <w:tcW w:w="4140" w:type="dxa"/>
          </w:tcPr>
          <w:p w:rsidR="00FA7AF5" w:rsidRPr="005B7C38" w:rsidRDefault="009A36F3">
            <w:pPr>
              <w:contextualSpacing w:val="0"/>
              <w:rPr>
                <w:rFonts w:ascii="Arial" w:hAnsi="Arial" w:cs="Arial"/>
              </w:rPr>
            </w:pPr>
            <w:r w:rsidRPr="005B7C38">
              <w:rPr>
                <w:rFonts w:ascii="Arial" w:eastAsia="Effra" w:hAnsi="Arial" w:cs="Arial"/>
                <w:i/>
                <w:color w:val="6A646A"/>
                <w:sz w:val="22"/>
                <w:szCs w:val="22"/>
              </w:rPr>
              <w:t>What do we want them to do?</w:t>
            </w:r>
          </w:p>
        </w:tc>
      </w:tr>
      <w:tr w:rsidR="00FA7AF5" w:rsidRPr="005B7C38">
        <w:tc>
          <w:tcPr>
            <w:tcW w:w="1615" w:type="dxa"/>
          </w:tcPr>
          <w:p w:rsidR="00FA7AF5" w:rsidRPr="005B7C38" w:rsidRDefault="009A36F3">
            <w:pPr>
              <w:contextualSpacing w:val="0"/>
              <w:rPr>
                <w:rFonts w:ascii="Arial" w:hAnsi="Arial" w:cs="Arial"/>
              </w:rPr>
            </w:pPr>
            <w:r w:rsidRPr="005B7C38">
              <w:rPr>
                <w:rFonts w:ascii="Arial" w:eastAsia="Effra" w:hAnsi="Arial" w:cs="Arial"/>
                <w:b/>
                <w:color w:val="6A646A"/>
                <w:sz w:val="22"/>
                <w:szCs w:val="22"/>
              </w:rPr>
              <w:t xml:space="preserve">Businesses </w:t>
            </w:r>
          </w:p>
          <w:p w:rsidR="00FA7AF5" w:rsidRPr="005B7C38" w:rsidRDefault="00FA7AF5">
            <w:pPr>
              <w:contextualSpacing w:val="0"/>
              <w:rPr>
                <w:rFonts w:ascii="Arial" w:hAnsi="Arial" w:cs="Arial"/>
              </w:rPr>
            </w:pPr>
          </w:p>
          <w:p w:rsidR="00FA7AF5" w:rsidRPr="005B7C38" w:rsidRDefault="00FA7AF5">
            <w:pPr>
              <w:contextualSpacing w:val="0"/>
              <w:rPr>
                <w:rFonts w:ascii="Arial" w:hAnsi="Arial" w:cs="Arial"/>
              </w:rPr>
            </w:pPr>
          </w:p>
        </w:tc>
        <w:tc>
          <w:tcPr>
            <w:tcW w:w="3420" w:type="dxa"/>
          </w:tcPr>
          <w:p w:rsidR="00FA7AF5" w:rsidRPr="005B7C38" w:rsidRDefault="009A36F3">
            <w:pPr>
              <w:numPr>
                <w:ilvl w:val="0"/>
                <w:numId w:val="5"/>
              </w:numPr>
              <w:ind w:left="252" w:hanging="270"/>
              <w:rPr>
                <w:rFonts w:ascii="Arial" w:hAnsi="Arial" w:cs="Arial"/>
                <w:color w:val="6A646A"/>
                <w:sz w:val="22"/>
                <w:szCs w:val="22"/>
              </w:rPr>
            </w:pPr>
            <w:r w:rsidRPr="005B7C38">
              <w:rPr>
                <w:rFonts w:ascii="Arial" w:eastAsia="Effra" w:hAnsi="Arial" w:cs="Arial"/>
                <w:color w:val="6A646A"/>
                <w:sz w:val="22"/>
                <w:szCs w:val="22"/>
              </w:rPr>
              <w:t xml:space="preserve">Corporate social responsibility goals </w:t>
            </w:r>
          </w:p>
          <w:p w:rsidR="00FA7AF5" w:rsidRPr="005B7C38" w:rsidRDefault="009A36F3">
            <w:pPr>
              <w:numPr>
                <w:ilvl w:val="0"/>
                <w:numId w:val="5"/>
              </w:numPr>
              <w:ind w:left="252" w:hanging="270"/>
              <w:rPr>
                <w:rFonts w:ascii="Arial" w:hAnsi="Arial" w:cs="Arial"/>
                <w:color w:val="6A646A"/>
                <w:sz w:val="22"/>
                <w:szCs w:val="22"/>
              </w:rPr>
            </w:pPr>
            <w:r w:rsidRPr="005B7C38">
              <w:rPr>
                <w:rFonts w:ascii="Arial" w:eastAsia="Effra" w:hAnsi="Arial" w:cs="Arial"/>
                <w:color w:val="6A646A"/>
                <w:sz w:val="22"/>
                <w:szCs w:val="22"/>
              </w:rPr>
              <w:t xml:space="preserve">Resource efficiencies </w:t>
            </w:r>
          </w:p>
          <w:p w:rsidR="00FA7AF5" w:rsidRPr="005B7C38" w:rsidRDefault="009A36F3">
            <w:pPr>
              <w:numPr>
                <w:ilvl w:val="0"/>
                <w:numId w:val="5"/>
              </w:numPr>
              <w:ind w:left="252" w:hanging="270"/>
              <w:rPr>
                <w:rFonts w:ascii="Arial" w:hAnsi="Arial" w:cs="Arial"/>
                <w:color w:val="6A646A"/>
                <w:sz w:val="22"/>
                <w:szCs w:val="22"/>
              </w:rPr>
            </w:pPr>
            <w:r w:rsidRPr="005B7C38">
              <w:rPr>
                <w:rFonts w:ascii="Arial" w:eastAsia="Effra" w:hAnsi="Arial" w:cs="Arial"/>
                <w:color w:val="6A646A"/>
                <w:sz w:val="22"/>
                <w:szCs w:val="22"/>
              </w:rPr>
              <w:t>Employee engagement</w:t>
            </w:r>
          </w:p>
          <w:p w:rsidR="00FA7AF5" w:rsidRPr="005B7C38" w:rsidRDefault="009A36F3">
            <w:pPr>
              <w:numPr>
                <w:ilvl w:val="0"/>
                <w:numId w:val="5"/>
              </w:numPr>
              <w:ind w:left="252" w:hanging="270"/>
              <w:rPr>
                <w:rFonts w:ascii="Arial" w:hAnsi="Arial" w:cs="Arial"/>
                <w:color w:val="6A646A"/>
                <w:sz w:val="22"/>
                <w:szCs w:val="22"/>
              </w:rPr>
            </w:pPr>
            <w:r w:rsidRPr="005B7C38">
              <w:rPr>
                <w:rFonts w:ascii="Arial" w:eastAsia="Effra" w:hAnsi="Arial" w:cs="Arial"/>
                <w:color w:val="6A646A"/>
                <w:sz w:val="22"/>
                <w:szCs w:val="22"/>
              </w:rPr>
              <w:t>Recognition</w:t>
            </w:r>
          </w:p>
        </w:tc>
        <w:tc>
          <w:tcPr>
            <w:tcW w:w="4140" w:type="dxa"/>
          </w:tcPr>
          <w:p w:rsidR="00FA7AF5" w:rsidRPr="005B7C38" w:rsidRDefault="009A36F3">
            <w:pPr>
              <w:numPr>
                <w:ilvl w:val="0"/>
                <w:numId w:val="5"/>
              </w:numPr>
              <w:ind w:left="313" w:hanging="313"/>
              <w:rPr>
                <w:rFonts w:ascii="Arial" w:hAnsi="Arial" w:cs="Arial"/>
                <w:color w:val="6A646A"/>
                <w:sz w:val="22"/>
                <w:szCs w:val="22"/>
              </w:rPr>
            </w:pPr>
            <w:r w:rsidRPr="005B7C38">
              <w:rPr>
                <w:rFonts w:ascii="Arial" w:eastAsia="Effra" w:hAnsi="Arial" w:cs="Arial"/>
                <w:color w:val="6A646A"/>
                <w:sz w:val="22"/>
                <w:szCs w:val="22"/>
              </w:rPr>
              <w:t>Register your office to play.</w:t>
            </w:r>
          </w:p>
          <w:p w:rsidR="00FA7AF5" w:rsidRPr="005B7C38" w:rsidRDefault="009A36F3">
            <w:pPr>
              <w:numPr>
                <w:ilvl w:val="0"/>
                <w:numId w:val="5"/>
              </w:numPr>
              <w:ind w:left="313" w:hanging="313"/>
              <w:rPr>
                <w:rFonts w:ascii="Arial" w:hAnsi="Arial" w:cs="Arial"/>
                <w:color w:val="6A646A"/>
                <w:sz w:val="22"/>
                <w:szCs w:val="22"/>
              </w:rPr>
            </w:pPr>
            <w:r w:rsidRPr="005B7C38">
              <w:rPr>
                <w:rFonts w:ascii="Arial" w:eastAsia="Effra" w:hAnsi="Arial" w:cs="Arial"/>
                <w:color w:val="6A646A"/>
                <w:sz w:val="22"/>
                <w:szCs w:val="22"/>
              </w:rPr>
              <w:t>Adopt sustainable practices at work and at home.</w:t>
            </w:r>
          </w:p>
          <w:p w:rsidR="00FA7AF5" w:rsidRPr="005B7C38" w:rsidRDefault="009A36F3">
            <w:pPr>
              <w:numPr>
                <w:ilvl w:val="0"/>
                <w:numId w:val="5"/>
              </w:numPr>
              <w:ind w:left="313" w:hanging="313"/>
              <w:rPr>
                <w:rFonts w:ascii="Arial" w:hAnsi="Arial" w:cs="Arial"/>
                <w:color w:val="6A646A"/>
                <w:sz w:val="22"/>
                <w:szCs w:val="22"/>
              </w:rPr>
            </w:pPr>
            <w:r w:rsidRPr="005B7C38">
              <w:rPr>
                <w:rFonts w:ascii="Arial" w:eastAsia="Effra" w:hAnsi="Arial" w:cs="Arial"/>
                <w:color w:val="6A646A"/>
                <w:sz w:val="22"/>
                <w:szCs w:val="22"/>
              </w:rPr>
              <w:t>Engage your property manager.</w:t>
            </w:r>
          </w:p>
          <w:p w:rsidR="00FA7AF5" w:rsidRPr="005B7C38" w:rsidRDefault="009A36F3">
            <w:pPr>
              <w:numPr>
                <w:ilvl w:val="0"/>
                <w:numId w:val="5"/>
              </w:numPr>
              <w:ind w:left="313" w:hanging="313"/>
              <w:rPr>
                <w:rFonts w:ascii="Arial" w:hAnsi="Arial" w:cs="Arial"/>
                <w:color w:val="6A646A"/>
                <w:sz w:val="22"/>
                <w:szCs w:val="22"/>
              </w:rPr>
            </w:pPr>
            <w:r w:rsidRPr="005B7C38">
              <w:rPr>
                <w:rFonts w:ascii="Arial" w:eastAsia="Effra" w:hAnsi="Arial" w:cs="Arial"/>
                <w:color w:val="6A646A"/>
                <w:sz w:val="22"/>
                <w:szCs w:val="22"/>
              </w:rPr>
              <w:t>Challenge your peers to play.</w:t>
            </w:r>
          </w:p>
          <w:p w:rsidR="00FA7AF5" w:rsidRPr="005B7C38" w:rsidRDefault="009A36F3">
            <w:pPr>
              <w:numPr>
                <w:ilvl w:val="0"/>
                <w:numId w:val="5"/>
              </w:numPr>
              <w:ind w:left="313" w:hanging="313"/>
              <w:rPr>
                <w:rFonts w:ascii="Arial" w:hAnsi="Arial" w:cs="Arial"/>
                <w:color w:val="6A646A"/>
                <w:sz w:val="22"/>
                <w:szCs w:val="22"/>
              </w:rPr>
            </w:pPr>
            <w:r w:rsidRPr="005B7C38">
              <w:rPr>
                <w:rFonts w:ascii="Arial" w:eastAsia="Effra" w:hAnsi="Arial" w:cs="Arial"/>
                <w:color w:val="6A646A"/>
                <w:sz w:val="22"/>
                <w:szCs w:val="22"/>
              </w:rPr>
              <w:t>Measure your impact.</w:t>
            </w:r>
          </w:p>
        </w:tc>
      </w:tr>
      <w:tr w:rsidR="00FA7AF5" w:rsidRPr="005B7C38">
        <w:tc>
          <w:tcPr>
            <w:tcW w:w="1615" w:type="dxa"/>
          </w:tcPr>
          <w:p w:rsidR="00FA7AF5" w:rsidRPr="005B7C38" w:rsidRDefault="009A36F3">
            <w:pPr>
              <w:contextualSpacing w:val="0"/>
              <w:rPr>
                <w:rFonts w:ascii="Arial" w:hAnsi="Arial" w:cs="Arial"/>
              </w:rPr>
            </w:pPr>
            <w:r w:rsidRPr="005B7C38">
              <w:rPr>
                <w:rFonts w:ascii="Arial" w:eastAsia="Effra" w:hAnsi="Arial" w:cs="Arial"/>
                <w:b/>
                <w:color w:val="6A646A"/>
                <w:sz w:val="22"/>
                <w:szCs w:val="22"/>
              </w:rPr>
              <w:t>Building owners &amp; managers</w:t>
            </w:r>
          </w:p>
          <w:p w:rsidR="00FA7AF5" w:rsidRPr="005B7C38" w:rsidRDefault="00FA7AF5">
            <w:pPr>
              <w:contextualSpacing w:val="0"/>
              <w:rPr>
                <w:rFonts w:ascii="Arial" w:hAnsi="Arial" w:cs="Arial"/>
              </w:rPr>
            </w:pPr>
          </w:p>
        </w:tc>
        <w:tc>
          <w:tcPr>
            <w:tcW w:w="3420" w:type="dxa"/>
          </w:tcPr>
          <w:p w:rsidR="00FA7AF5" w:rsidRPr="005B7C38" w:rsidRDefault="009A36F3">
            <w:pPr>
              <w:numPr>
                <w:ilvl w:val="0"/>
                <w:numId w:val="4"/>
              </w:numPr>
              <w:ind w:left="252" w:hanging="270"/>
              <w:rPr>
                <w:rFonts w:ascii="Arial" w:hAnsi="Arial" w:cs="Arial"/>
                <w:color w:val="6A646A"/>
                <w:sz w:val="22"/>
                <w:szCs w:val="22"/>
              </w:rPr>
            </w:pPr>
            <w:r w:rsidRPr="005B7C38">
              <w:rPr>
                <w:rFonts w:ascii="Arial" w:eastAsia="Effra" w:hAnsi="Arial" w:cs="Arial"/>
                <w:color w:val="6A646A"/>
                <w:sz w:val="22"/>
                <w:szCs w:val="22"/>
              </w:rPr>
              <w:t xml:space="preserve">Operating efficiencies </w:t>
            </w:r>
          </w:p>
          <w:p w:rsidR="00FA7AF5" w:rsidRPr="005B7C38" w:rsidRDefault="009A36F3">
            <w:pPr>
              <w:numPr>
                <w:ilvl w:val="0"/>
                <w:numId w:val="4"/>
              </w:numPr>
              <w:ind w:left="252" w:hanging="270"/>
              <w:rPr>
                <w:rFonts w:ascii="Arial" w:hAnsi="Arial" w:cs="Arial"/>
                <w:color w:val="6A646A"/>
                <w:sz w:val="22"/>
                <w:szCs w:val="22"/>
              </w:rPr>
            </w:pPr>
            <w:r w:rsidRPr="005B7C38">
              <w:rPr>
                <w:rFonts w:ascii="Arial" w:eastAsia="Effra" w:hAnsi="Arial" w:cs="Arial"/>
                <w:color w:val="6A646A"/>
                <w:sz w:val="22"/>
                <w:szCs w:val="22"/>
              </w:rPr>
              <w:t xml:space="preserve">Building value </w:t>
            </w:r>
          </w:p>
          <w:p w:rsidR="00FA7AF5" w:rsidRPr="005B7C38" w:rsidRDefault="009A36F3">
            <w:pPr>
              <w:numPr>
                <w:ilvl w:val="0"/>
                <w:numId w:val="4"/>
              </w:numPr>
              <w:ind w:left="252" w:hanging="270"/>
              <w:rPr>
                <w:rFonts w:ascii="Arial" w:hAnsi="Arial" w:cs="Arial"/>
                <w:color w:val="6A646A"/>
                <w:sz w:val="22"/>
                <w:szCs w:val="22"/>
              </w:rPr>
            </w:pPr>
            <w:r w:rsidRPr="005B7C38">
              <w:rPr>
                <w:rFonts w:ascii="Arial" w:eastAsia="Effra" w:hAnsi="Arial" w:cs="Arial"/>
                <w:color w:val="6A646A"/>
                <w:sz w:val="22"/>
                <w:szCs w:val="22"/>
              </w:rPr>
              <w:t>Tenant retention</w:t>
            </w:r>
          </w:p>
          <w:p w:rsidR="00FA7AF5" w:rsidRPr="005B7C38" w:rsidRDefault="009A36F3">
            <w:pPr>
              <w:numPr>
                <w:ilvl w:val="0"/>
                <w:numId w:val="4"/>
              </w:numPr>
              <w:ind w:left="252" w:hanging="270"/>
              <w:rPr>
                <w:rFonts w:ascii="Arial" w:hAnsi="Arial" w:cs="Arial"/>
                <w:color w:val="6A646A"/>
                <w:sz w:val="22"/>
                <w:szCs w:val="22"/>
              </w:rPr>
            </w:pPr>
            <w:r w:rsidRPr="005B7C38">
              <w:rPr>
                <w:rFonts w:ascii="Arial" w:eastAsia="Effra" w:hAnsi="Arial" w:cs="Arial"/>
                <w:color w:val="6A646A"/>
                <w:sz w:val="22"/>
                <w:szCs w:val="22"/>
              </w:rPr>
              <w:t>Recognition</w:t>
            </w:r>
          </w:p>
        </w:tc>
        <w:tc>
          <w:tcPr>
            <w:tcW w:w="4140" w:type="dxa"/>
          </w:tcPr>
          <w:p w:rsidR="00FA7AF5" w:rsidRPr="005B7C38" w:rsidRDefault="009A36F3">
            <w:pPr>
              <w:numPr>
                <w:ilvl w:val="0"/>
                <w:numId w:val="4"/>
              </w:numPr>
              <w:ind w:left="252" w:hanging="252"/>
              <w:rPr>
                <w:rFonts w:ascii="Arial" w:hAnsi="Arial" w:cs="Arial"/>
                <w:color w:val="6A646A"/>
                <w:sz w:val="22"/>
                <w:szCs w:val="22"/>
              </w:rPr>
            </w:pPr>
            <w:r w:rsidRPr="005B7C38">
              <w:rPr>
                <w:rFonts w:ascii="Arial" w:eastAsia="Effra" w:hAnsi="Arial" w:cs="Arial"/>
                <w:color w:val="6A646A"/>
                <w:sz w:val="22"/>
                <w:szCs w:val="22"/>
              </w:rPr>
              <w:t>Register your building to play.</w:t>
            </w:r>
          </w:p>
          <w:p w:rsidR="00FA7AF5" w:rsidRPr="005B7C38" w:rsidRDefault="009A36F3">
            <w:pPr>
              <w:numPr>
                <w:ilvl w:val="0"/>
                <w:numId w:val="4"/>
              </w:numPr>
              <w:ind w:left="252" w:hanging="252"/>
              <w:rPr>
                <w:rFonts w:ascii="Arial" w:hAnsi="Arial" w:cs="Arial"/>
                <w:color w:val="6A646A"/>
                <w:sz w:val="22"/>
                <w:szCs w:val="22"/>
              </w:rPr>
            </w:pPr>
            <w:r w:rsidRPr="005B7C38">
              <w:rPr>
                <w:rFonts w:ascii="Arial" w:eastAsia="Effra" w:hAnsi="Arial" w:cs="Arial"/>
                <w:color w:val="6A646A"/>
                <w:sz w:val="22"/>
                <w:szCs w:val="22"/>
              </w:rPr>
              <w:t>Recruit and facilitate tenant participation.</w:t>
            </w:r>
          </w:p>
          <w:p w:rsidR="00FA7AF5" w:rsidRPr="005B7C38" w:rsidRDefault="009A36F3">
            <w:pPr>
              <w:numPr>
                <w:ilvl w:val="0"/>
                <w:numId w:val="4"/>
              </w:numPr>
              <w:ind w:left="252" w:hanging="252"/>
              <w:rPr>
                <w:rFonts w:ascii="Arial" w:hAnsi="Arial" w:cs="Arial"/>
                <w:color w:val="6A646A"/>
                <w:sz w:val="22"/>
                <w:szCs w:val="22"/>
              </w:rPr>
            </w:pPr>
            <w:r w:rsidRPr="005B7C38">
              <w:rPr>
                <w:rFonts w:ascii="Arial" w:eastAsia="Effra" w:hAnsi="Arial" w:cs="Arial"/>
                <w:color w:val="6A646A"/>
                <w:sz w:val="22"/>
                <w:szCs w:val="22"/>
              </w:rPr>
              <w:t>Adopt sustainable practices in the building.</w:t>
            </w:r>
          </w:p>
          <w:p w:rsidR="00FA7AF5" w:rsidRPr="005B7C38" w:rsidRDefault="009A36F3">
            <w:pPr>
              <w:numPr>
                <w:ilvl w:val="0"/>
                <w:numId w:val="4"/>
              </w:numPr>
              <w:ind w:left="252" w:hanging="252"/>
              <w:rPr>
                <w:rFonts w:ascii="Arial" w:hAnsi="Arial" w:cs="Arial"/>
                <w:color w:val="6A646A"/>
                <w:sz w:val="22"/>
                <w:szCs w:val="22"/>
              </w:rPr>
            </w:pPr>
            <w:r w:rsidRPr="005B7C38">
              <w:rPr>
                <w:rFonts w:ascii="Arial" w:eastAsia="Effra" w:hAnsi="Arial" w:cs="Arial"/>
                <w:color w:val="6A646A"/>
                <w:sz w:val="22"/>
                <w:szCs w:val="22"/>
              </w:rPr>
              <w:t>Measure your building-level impact.</w:t>
            </w:r>
          </w:p>
        </w:tc>
      </w:tr>
      <w:tr w:rsidR="00FA7AF5" w:rsidRPr="005B7C38">
        <w:tc>
          <w:tcPr>
            <w:tcW w:w="1615" w:type="dxa"/>
          </w:tcPr>
          <w:p w:rsidR="00FA7AF5" w:rsidRPr="005B7C38" w:rsidRDefault="009A36F3">
            <w:pPr>
              <w:contextualSpacing w:val="0"/>
              <w:rPr>
                <w:rFonts w:ascii="Arial" w:hAnsi="Arial" w:cs="Arial"/>
              </w:rPr>
            </w:pPr>
            <w:r w:rsidRPr="005B7C38">
              <w:rPr>
                <w:rFonts w:ascii="Arial" w:eastAsia="Effra" w:hAnsi="Arial" w:cs="Arial"/>
                <w:b/>
                <w:color w:val="6A646A"/>
                <w:sz w:val="22"/>
                <w:szCs w:val="22"/>
              </w:rPr>
              <w:t xml:space="preserve">Individuals </w:t>
            </w:r>
          </w:p>
          <w:p w:rsidR="00FA7AF5" w:rsidRPr="005B7C38" w:rsidRDefault="00FA7AF5">
            <w:pPr>
              <w:contextualSpacing w:val="0"/>
              <w:rPr>
                <w:rFonts w:ascii="Arial" w:hAnsi="Arial" w:cs="Arial"/>
              </w:rPr>
            </w:pPr>
          </w:p>
          <w:p w:rsidR="00FA7AF5" w:rsidRPr="005B7C38" w:rsidRDefault="00FA7AF5">
            <w:pPr>
              <w:contextualSpacing w:val="0"/>
              <w:rPr>
                <w:rFonts w:ascii="Arial" w:hAnsi="Arial" w:cs="Arial"/>
              </w:rPr>
            </w:pPr>
          </w:p>
          <w:p w:rsidR="00FA7AF5" w:rsidRPr="005B7C38" w:rsidRDefault="00FA7AF5">
            <w:pPr>
              <w:contextualSpacing w:val="0"/>
              <w:rPr>
                <w:rFonts w:ascii="Arial" w:hAnsi="Arial" w:cs="Arial"/>
              </w:rPr>
            </w:pPr>
          </w:p>
        </w:tc>
        <w:tc>
          <w:tcPr>
            <w:tcW w:w="3420" w:type="dxa"/>
          </w:tcPr>
          <w:p w:rsidR="00FA7AF5" w:rsidRPr="005B7C38" w:rsidRDefault="009A36F3">
            <w:pPr>
              <w:numPr>
                <w:ilvl w:val="0"/>
                <w:numId w:val="5"/>
              </w:numPr>
              <w:ind w:left="252" w:hanging="270"/>
              <w:rPr>
                <w:rFonts w:ascii="Arial" w:hAnsi="Arial" w:cs="Arial"/>
                <w:color w:val="6A646A"/>
                <w:sz w:val="22"/>
                <w:szCs w:val="22"/>
              </w:rPr>
            </w:pPr>
            <w:r w:rsidRPr="005B7C38">
              <w:rPr>
                <w:rFonts w:ascii="Arial" w:eastAsia="Effra" w:hAnsi="Arial" w:cs="Arial"/>
                <w:color w:val="6A646A"/>
                <w:sz w:val="22"/>
                <w:szCs w:val="22"/>
              </w:rPr>
              <w:t xml:space="preserve">Sustainability goals </w:t>
            </w:r>
          </w:p>
          <w:p w:rsidR="00FA7AF5" w:rsidRPr="005B7C38" w:rsidRDefault="009A36F3">
            <w:pPr>
              <w:numPr>
                <w:ilvl w:val="0"/>
                <w:numId w:val="5"/>
              </w:numPr>
              <w:ind w:left="252" w:hanging="270"/>
              <w:rPr>
                <w:rFonts w:ascii="Arial" w:hAnsi="Arial" w:cs="Arial"/>
                <w:color w:val="6A646A"/>
                <w:sz w:val="22"/>
                <w:szCs w:val="22"/>
              </w:rPr>
            </w:pPr>
            <w:r w:rsidRPr="005B7C38">
              <w:rPr>
                <w:rFonts w:ascii="Arial" w:eastAsia="Effra" w:hAnsi="Arial" w:cs="Arial"/>
                <w:color w:val="6A646A"/>
                <w:sz w:val="22"/>
                <w:szCs w:val="22"/>
              </w:rPr>
              <w:t xml:space="preserve">Leadership opportunities </w:t>
            </w:r>
          </w:p>
          <w:p w:rsidR="00FA7AF5" w:rsidRPr="005B7C38" w:rsidRDefault="009A36F3">
            <w:pPr>
              <w:numPr>
                <w:ilvl w:val="0"/>
                <w:numId w:val="5"/>
              </w:numPr>
              <w:ind w:left="252" w:hanging="270"/>
              <w:rPr>
                <w:rFonts w:ascii="Arial" w:hAnsi="Arial" w:cs="Arial"/>
                <w:color w:val="6A646A"/>
                <w:sz w:val="22"/>
                <w:szCs w:val="22"/>
              </w:rPr>
            </w:pPr>
            <w:r w:rsidRPr="005B7C38">
              <w:rPr>
                <w:rFonts w:ascii="Arial" w:eastAsia="Effra" w:hAnsi="Arial" w:cs="Arial"/>
                <w:color w:val="6A646A"/>
                <w:sz w:val="22"/>
                <w:szCs w:val="22"/>
              </w:rPr>
              <w:t>Networking opportunities</w:t>
            </w:r>
          </w:p>
        </w:tc>
        <w:tc>
          <w:tcPr>
            <w:tcW w:w="4140" w:type="dxa"/>
          </w:tcPr>
          <w:p w:rsidR="00FA7AF5" w:rsidRPr="005B7C38" w:rsidRDefault="009A36F3">
            <w:pPr>
              <w:numPr>
                <w:ilvl w:val="0"/>
                <w:numId w:val="5"/>
              </w:numPr>
              <w:ind w:left="313" w:hanging="313"/>
              <w:rPr>
                <w:rFonts w:ascii="Arial" w:hAnsi="Arial" w:cs="Arial"/>
                <w:color w:val="6A646A"/>
                <w:sz w:val="22"/>
                <w:szCs w:val="22"/>
              </w:rPr>
            </w:pPr>
            <w:r w:rsidRPr="005B7C38">
              <w:rPr>
                <w:rFonts w:ascii="Arial" w:eastAsia="Effra" w:hAnsi="Arial" w:cs="Arial"/>
                <w:color w:val="6A646A"/>
                <w:sz w:val="22"/>
                <w:szCs w:val="22"/>
              </w:rPr>
              <w:t>Register to play.</w:t>
            </w:r>
          </w:p>
          <w:p w:rsidR="00FA7AF5" w:rsidRPr="005B7C38" w:rsidRDefault="009A36F3">
            <w:pPr>
              <w:numPr>
                <w:ilvl w:val="0"/>
                <w:numId w:val="5"/>
              </w:numPr>
              <w:ind w:left="313" w:hanging="313"/>
              <w:rPr>
                <w:rFonts w:ascii="Arial" w:hAnsi="Arial" w:cs="Arial"/>
                <w:color w:val="6A646A"/>
                <w:sz w:val="22"/>
                <w:szCs w:val="22"/>
              </w:rPr>
            </w:pPr>
            <w:r w:rsidRPr="005B7C38">
              <w:rPr>
                <w:rFonts w:ascii="Arial" w:eastAsia="Effra" w:hAnsi="Arial" w:cs="Arial"/>
                <w:color w:val="6A646A"/>
                <w:sz w:val="22"/>
                <w:szCs w:val="22"/>
              </w:rPr>
              <w:t>Adopt sustainable practices at work and at home.</w:t>
            </w:r>
          </w:p>
          <w:p w:rsidR="00FA7AF5" w:rsidRPr="005B7C38" w:rsidRDefault="009A36F3">
            <w:pPr>
              <w:numPr>
                <w:ilvl w:val="0"/>
                <w:numId w:val="5"/>
              </w:numPr>
              <w:ind w:left="313" w:hanging="313"/>
              <w:rPr>
                <w:rFonts w:ascii="Arial" w:hAnsi="Arial" w:cs="Arial"/>
                <w:color w:val="6A646A"/>
                <w:sz w:val="22"/>
                <w:szCs w:val="22"/>
              </w:rPr>
            </w:pPr>
            <w:r w:rsidRPr="005B7C38">
              <w:rPr>
                <w:rFonts w:ascii="Arial" w:eastAsia="Effra" w:hAnsi="Arial" w:cs="Arial"/>
                <w:color w:val="6A646A"/>
                <w:sz w:val="22"/>
                <w:szCs w:val="22"/>
              </w:rPr>
              <w:t>Challenge your peers to play.</w:t>
            </w:r>
          </w:p>
          <w:p w:rsidR="00FA7AF5" w:rsidRPr="005B7C38" w:rsidRDefault="009A36F3">
            <w:pPr>
              <w:numPr>
                <w:ilvl w:val="0"/>
                <w:numId w:val="5"/>
              </w:numPr>
              <w:ind w:left="313" w:hanging="313"/>
              <w:rPr>
                <w:rFonts w:ascii="Arial" w:hAnsi="Arial" w:cs="Arial"/>
                <w:color w:val="6A646A"/>
                <w:sz w:val="22"/>
                <w:szCs w:val="22"/>
              </w:rPr>
            </w:pPr>
            <w:r w:rsidRPr="005B7C38">
              <w:rPr>
                <w:rFonts w:ascii="Arial" w:eastAsia="Effra" w:hAnsi="Arial" w:cs="Arial"/>
                <w:color w:val="6A646A"/>
                <w:sz w:val="22"/>
                <w:szCs w:val="22"/>
              </w:rPr>
              <w:t>Measure your impact.</w:t>
            </w:r>
          </w:p>
        </w:tc>
      </w:tr>
    </w:tbl>
    <w:p w:rsidR="00FA7AF5" w:rsidRPr="005B7C38" w:rsidRDefault="00FA7AF5">
      <w:pPr>
        <w:spacing w:after="120"/>
        <w:rPr>
          <w:rFonts w:ascii="Arial" w:hAnsi="Arial" w:cs="Arial"/>
        </w:rPr>
      </w:pPr>
    </w:p>
    <w:p w:rsidR="00FA7AF5" w:rsidRPr="005B7C38" w:rsidRDefault="00FA7AF5">
      <w:pPr>
        <w:spacing w:after="120"/>
        <w:rPr>
          <w:rFonts w:ascii="Arial" w:hAnsi="Arial" w:cs="Arial"/>
        </w:rPr>
      </w:pPr>
    </w:p>
    <w:p w:rsidR="00FA7AF5" w:rsidRPr="005B7C38" w:rsidRDefault="00FA7AF5">
      <w:pPr>
        <w:spacing w:after="120"/>
        <w:rPr>
          <w:rFonts w:ascii="Arial" w:hAnsi="Arial" w:cs="Arial"/>
        </w:rPr>
      </w:pPr>
    </w:p>
    <w:p w:rsidR="00FA7AF5" w:rsidRPr="005B7C38" w:rsidRDefault="00FA7AF5">
      <w:pPr>
        <w:spacing w:after="120"/>
        <w:rPr>
          <w:rFonts w:ascii="Arial" w:hAnsi="Arial" w:cs="Arial"/>
        </w:rPr>
      </w:pPr>
    </w:p>
    <w:p w:rsidR="00FA7AF5" w:rsidRPr="005B7C38" w:rsidRDefault="00FA7AF5">
      <w:pPr>
        <w:spacing w:after="120"/>
        <w:rPr>
          <w:rFonts w:ascii="Arial" w:hAnsi="Arial" w:cs="Arial"/>
        </w:rPr>
      </w:pPr>
    </w:p>
    <w:p w:rsidR="00FA7AF5" w:rsidRPr="005B7C38" w:rsidRDefault="00FA7AF5">
      <w:pPr>
        <w:spacing w:after="120"/>
        <w:rPr>
          <w:rFonts w:ascii="Arial" w:hAnsi="Arial" w:cs="Arial"/>
        </w:rPr>
      </w:pPr>
    </w:p>
    <w:p w:rsidR="00FA7AF5" w:rsidRPr="005B7C38" w:rsidRDefault="00FA7AF5">
      <w:pPr>
        <w:spacing w:after="120"/>
        <w:rPr>
          <w:rFonts w:ascii="Arial" w:hAnsi="Arial" w:cs="Arial"/>
        </w:rPr>
      </w:pPr>
    </w:p>
    <w:p w:rsidR="00FA7AF5" w:rsidRPr="005B7C38" w:rsidRDefault="00FA7AF5">
      <w:pPr>
        <w:spacing w:after="120"/>
        <w:rPr>
          <w:rFonts w:ascii="Arial" w:hAnsi="Arial" w:cs="Arial"/>
        </w:rPr>
      </w:pPr>
    </w:p>
    <w:p w:rsidR="00FA7AF5" w:rsidRPr="005B7C38" w:rsidRDefault="00FA7AF5">
      <w:pPr>
        <w:spacing w:after="120"/>
        <w:rPr>
          <w:rFonts w:ascii="Arial" w:hAnsi="Arial" w:cs="Arial"/>
        </w:rPr>
      </w:pPr>
    </w:p>
    <w:p w:rsidR="00FA7AF5" w:rsidRPr="005B7C38" w:rsidRDefault="00FA7AF5">
      <w:pPr>
        <w:spacing w:after="120"/>
        <w:ind w:left="360"/>
        <w:rPr>
          <w:rFonts w:ascii="Arial" w:hAnsi="Arial" w:cs="Arial"/>
        </w:rPr>
      </w:pPr>
    </w:p>
    <w:p w:rsidR="00FA7AF5" w:rsidRPr="005B7C38" w:rsidRDefault="009A36F3">
      <w:pPr>
        <w:numPr>
          <w:ilvl w:val="0"/>
          <w:numId w:val="1"/>
        </w:numPr>
        <w:spacing w:after="120"/>
        <w:ind w:hanging="360"/>
        <w:contextualSpacing/>
        <w:rPr>
          <w:rFonts w:ascii="Arial" w:eastAsia="Chaparral Pro Light" w:hAnsi="Arial" w:cs="Arial"/>
          <w:b/>
          <w:color w:val="80A638"/>
          <w:sz w:val="28"/>
          <w:szCs w:val="28"/>
        </w:rPr>
      </w:pPr>
      <w:r w:rsidRPr="005B7C38">
        <w:rPr>
          <w:rFonts w:ascii="Arial" w:eastAsia="Chaparral Pro Light" w:hAnsi="Arial" w:cs="Arial"/>
          <w:b/>
          <w:color w:val="80A638"/>
          <w:sz w:val="28"/>
          <w:szCs w:val="28"/>
        </w:rPr>
        <w:t>KEY MESSAGES</w:t>
      </w:r>
    </w:p>
    <w:p w:rsidR="00FA7AF5" w:rsidRPr="005B7C38" w:rsidRDefault="00FA7AF5">
      <w:pPr>
        <w:spacing w:after="120"/>
        <w:ind w:left="360"/>
        <w:rPr>
          <w:rFonts w:ascii="Arial" w:hAnsi="Arial" w:cs="Arial"/>
        </w:rPr>
      </w:pPr>
    </w:p>
    <w:p w:rsidR="00FA7AF5" w:rsidRPr="005B7C38" w:rsidRDefault="009A36F3">
      <w:pPr>
        <w:spacing w:after="120"/>
        <w:rPr>
          <w:rFonts w:ascii="Arial" w:hAnsi="Arial" w:cs="Arial"/>
        </w:rPr>
      </w:pPr>
      <w:r w:rsidRPr="005B7C38">
        <w:rPr>
          <w:rFonts w:ascii="Arial" w:eastAsia="Effra" w:hAnsi="Arial" w:cs="Arial"/>
          <w:b/>
          <w:color w:val="80A638"/>
        </w:rPr>
        <w:t>The</w:t>
      </w:r>
      <w:r w:rsidRPr="005B7C38">
        <w:rPr>
          <w:rFonts w:ascii="Arial" w:eastAsia="Effra" w:hAnsi="Arial" w:cs="Arial"/>
          <w:b/>
          <w:i/>
          <w:color w:val="80A638"/>
        </w:rPr>
        <w:t xml:space="preserve"> Municipal Workplace and Neighborhood Challenge </w:t>
      </w:r>
      <w:r w:rsidRPr="005B7C38">
        <w:rPr>
          <w:rFonts w:ascii="Arial" w:eastAsia="Effra" w:hAnsi="Arial" w:cs="Arial"/>
          <w:b/>
          <w:color w:val="80A638"/>
        </w:rPr>
        <w:t>is…</w:t>
      </w: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eastAsia="Effra" w:hAnsi="Arial" w:cs="Arial"/>
          <w:color w:val="6A646A"/>
          <w:sz w:val="22"/>
          <w:szCs w:val="22"/>
        </w:rPr>
        <w:t>[An interactive Challenge that encourages…]</w:t>
      </w: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9A36F3">
      <w:pPr>
        <w:spacing w:after="120"/>
        <w:rPr>
          <w:rFonts w:ascii="Arial" w:hAnsi="Arial" w:cs="Arial"/>
        </w:rPr>
      </w:pPr>
      <w:r w:rsidRPr="005B7C38">
        <w:rPr>
          <w:rFonts w:ascii="Arial" w:eastAsia="Effra" w:hAnsi="Arial" w:cs="Arial"/>
          <w:b/>
          <w:color w:val="80A638"/>
        </w:rPr>
        <w:t>We believe…</w:t>
      </w:r>
    </w:p>
    <w:p w:rsidR="00FA7AF5" w:rsidRPr="005B7C38" w:rsidRDefault="009A36F3">
      <w:pPr>
        <w:rPr>
          <w:rFonts w:ascii="Arial" w:hAnsi="Arial" w:cs="Arial"/>
        </w:rPr>
      </w:pPr>
      <w:r w:rsidRPr="005B7C38">
        <w:rPr>
          <w:rFonts w:ascii="Arial" w:eastAsia="Effra" w:hAnsi="Arial" w:cs="Arial"/>
          <w:color w:val="6A646A"/>
          <w:sz w:val="22"/>
          <w:szCs w:val="22"/>
        </w:rPr>
        <w:t>[We can build a more sustainable, resilient community]</w:t>
      </w: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9A36F3">
      <w:pPr>
        <w:spacing w:after="120"/>
        <w:rPr>
          <w:rFonts w:ascii="Arial" w:hAnsi="Arial" w:cs="Arial"/>
        </w:rPr>
      </w:pPr>
      <w:r w:rsidRPr="005B7C38">
        <w:rPr>
          <w:rFonts w:ascii="Arial" w:eastAsia="Effra" w:hAnsi="Arial" w:cs="Arial"/>
          <w:b/>
          <w:color w:val="80A638"/>
        </w:rPr>
        <w:t>The Challenge aims to…</w:t>
      </w:r>
    </w:p>
    <w:p w:rsidR="00FA7AF5" w:rsidRPr="005B7C38" w:rsidRDefault="009A36F3">
      <w:pPr>
        <w:rPr>
          <w:rFonts w:ascii="Arial" w:hAnsi="Arial" w:cs="Arial"/>
        </w:rPr>
      </w:pPr>
      <w:r w:rsidRPr="005B7C38">
        <w:rPr>
          <w:rFonts w:ascii="Arial" w:eastAsia="Effra" w:hAnsi="Arial" w:cs="Arial"/>
          <w:color w:val="6A646A"/>
          <w:sz w:val="22"/>
          <w:szCs w:val="22"/>
        </w:rPr>
        <w:t>[</w:t>
      </w:r>
      <w:proofErr w:type="gramStart"/>
      <w:r w:rsidRPr="005B7C38">
        <w:rPr>
          <w:rFonts w:ascii="Arial" w:eastAsia="Effra" w:hAnsi="Arial" w:cs="Arial"/>
          <w:color w:val="6A646A"/>
          <w:sz w:val="22"/>
          <w:szCs w:val="22"/>
        </w:rPr>
        <w:t>affect</w:t>
      </w:r>
      <w:proofErr w:type="gramEnd"/>
      <w:r w:rsidRPr="005B7C38">
        <w:rPr>
          <w:rFonts w:ascii="Arial" w:eastAsia="Effra" w:hAnsi="Arial" w:cs="Arial"/>
          <w:color w:val="6A646A"/>
          <w:sz w:val="22"/>
          <w:szCs w:val="22"/>
        </w:rPr>
        <w:t xml:space="preserve"> change in X, Y, and Z]</w:t>
      </w:r>
    </w:p>
    <w:p w:rsidR="00FA7AF5" w:rsidRPr="005B7C38" w:rsidRDefault="00FA7AF5">
      <w:pPr>
        <w:spacing w:after="120"/>
        <w:rPr>
          <w:rFonts w:ascii="Arial" w:hAnsi="Arial" w:cs="Arial"/>
        </w:rPr>
      </w:pPr>
    </w:p>
    <w:p w:rsidR="00FA7AF5" w:rsidRPr="005B7C38" w:rsidRDefault="00FA7AF5">
      <w:pPr>
        <w:rPr>
          <w:rFonts w:ascii="Arial" w:hAnsi="Arial" w:cs="Arial"/>
        </w:rPr>
      </w:pPr>
    </w:p>
    <w:p w:rsidR="00FA7AF5" w:rsidRPr="005B7C38" w:rsidRDefault="009A36F3">
      <w:pPr>
        <w:spacing w:after="120"/>
        <w:rPr>
          <w:rFonts w:ascii="Arial" w:hAnsi="Arial" w:cs="Arial"/>
        </w:rPr>
      </w:pPr>
      <w:r w:rsidRPr="005B7C38">
        <w:rPr>
          <w:rFonts w:ascii="Arial" w:eastAsia="Effra" w:hAnsi="Arial" w:cs="Arial"/>
          <w:b/>
          <w:color w:val="80A638"/>
        </w:rPr>
        <w:t>The Challenge does this by…</w:t>
      </w:r>
    </w:p>
    <w:p w:rsidR="00FA7AF5" w:rsidRPr="005B7C38" w:rsidRDefault="009A36F3">
      <w:pPr>
        <w:spacing w:before="40" w:after="40"/>
        <w:rPr>
          <w:rFonts w:ascii="Arial" w:hAnsi="Arial" w:cs="Arial"/>
        </w:rPr>
      </w:pPr>
      <w:r w:rsidRPr="005B7C38">
        <w:rPr>
          <w:rFonts w:ascii="Arial" w:eastAsia="Effra" w:hAnsi="Arial" w:cs="Arial"/>
          <w:color w:val="6A646A"/>
          <w:sz w:val="22"/>
          <w:szCs w:val="22"/>
        </w:rPr>
        <w:t xml:space="preserve">[Utilizing </w:t>
      </w:r>
      <w:r w:rsidR="00A46F6E" w:rsidRPr="005B7C38">
        <w:rPr>
          <w:rFonts w:ascii="Arial" w:eastAsia="Effra" w:hAnsi="Arial" w:cs="Arial"/>
          <w:color w:val="6A646A"/>
          <w:sz w:val="22"/>
          <w:szCs w:val="22"/>
        </w:rPr>
        <w:t xml:space="preserve">specific </w:t>
      </w:r>
      <w:r w:rsidRPr="005B7C38">
        <w:rPr>
          <w:rFonts w:ascii="Arial" w:eastAsia="Effra" w:hAnsi="Arial" w:cs="Arial"/>
          <w:color w:val="6A646A"/>
          <w:sz w:val="22"/>
          <w:szCs w:val="22"/>
        </w:rPr>
        <w:t>tactics and tools]</w:t>
      </w:r>
    </w:p>
    <w:p w:rsidR="00FA7AF5" w:rsidRPr="005B7C38" w:rsidRDefault="00FA7AF5">
      <w:pPr>
        <w:rPr>
          <w:rFonts w:ascii="Arial" w:hAnsi="Arial" w:cs="Arial"/>
        </w:rPr>
      </w:pPr>
    </w:p>
    <w:p w:rsidR="00FA7AF5" w:rsidRPr="005B7C38" w:rsidRDefault="009A36F3">
      <w:pPr>
        <w:spacing w:after="120"/>
        <w:rPr>
          <w:rFonts w:ascii="Arial" w:hAnsi="Arial" w:cs="Arial"/>
        </w:rPr>
      </w:pPr>
      <w:r w:rsidRPr="005B7C38">
        <w:rPr>
          <w:rFonts w:ascii="Arial" w:eastAsia="Effra" w:hAnsi="Arial" w:cs="Arial"/>
          <w:b/>
          <w:color w:val="80A638"/>
        </w:rPr>
        <w:t>The Challenge seeks to engage…</w:t>
      </w:r>
    </w:p>
    <w:p w:rsidR="00FA7AF5" w:rsidRPr="005B7C38" w:rsidRDefault="009A36F3">
      <w:pPr>
        <w:rPr>
          <w:rFonts w:ascii="Arial" w:hAnsi="Arial" w:cs="Arial"/>
        </w:rPr>
      </w:pPr>
      <w:r w:rsidRPr="005B7C38">
        <w:rPr>
          <w:rFonts w:ascii="Arial" w:eastAsia="Effra" w:hAnsi="Arial" w:cs="Arial"/>
          <w:color w:val="6A646A"/>
          <w:sz w:val="22"/>
          <w:szCs w:val="22"/>
        </w:rPr>
        <w:t>[Audiences]</w:t>
      </w:r>
    </w:p>
    <w:p w:rsidR="00FA7AF5" w:rsidRPr="005B7C38" w:rsidRDefault="00FA7AF5">
      <w:pPr>
        <w:rPr>
          <w:rFonts w:ascii="Arial" w:hAnsi="Arial" w:cs="Arial"/>
        </w:rPr>
      </w:pPr>
    </w:p>
    <w:p w:rsidR="00FA7AF5" w:rsidRPr="005B7C38" w:rsidRDefault="009A36F3">
      <w:pPr>
        <w:spacing w:after="120"/>
        <w:rPr>
          <w:rFonts w:ascii="Arial" w:hAnsi="Arial" w:cs="Arial"/>
        </w:rPr>
      </w:pPr>
      <w:r w:rsidRPr="005B7C38">
        <w:rPr>
          <w:rFonts w:ascii="Arial" w:eastAsia="Effra" w:hAnsi="Arial" w:cs="Arial"/>
          <w:b/>
          <w:color w:val="80A638"/>
        </w:rPr>
        <w:t>You can get started by…</w:t>
      </w:r>
    </w:p>
    <w:p w:rsidR="00FA7AF5" w:rsidRPr="005B7C38" w:rsidRDefault="009A36F3">
      <w:pPr>
        <w:numPr>
          <w:ilvl w:val="0"/>
          <w:numId w:val="8"/>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[How to register]</w:t>
      </w:r>
    </w:p>
    <w:p w:rsidR="00FA7AF5" w:rsidRPr="005B7C38" w:rsidRDefault="009A36F3">
      <w:pPr>
        <w:numPr>
          <w:ilvl w:val="0"/>
          <w:numId w:val="8"/>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 xml:space="preserve">[Get connected on social media or our newsletter] </w:t>
      </w:r>
    </w:p>
    <w:p w:rsidR="00FA7AF5" w:rsidRPr="005B7C38" w:rsidRDefault="009A36F3">
      <w:pPr>
        <w:numPr>
          <w:ilvl w:val="0"/>
          <w:numId w:val="8"/>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[Get your team together]</w:t>
      </w:r>
    </w:p>
    <w:p w:rsidR="00FA7AF5" w:rsidRPr="005B7C38" w:rsidRDefault="009A36F3">
      <w:pPr>
        <w:numPr>
          <w:ilvl w:val="0"/>
          <w:numId w:val="8"/>
        </w:numPr>
        <w:spacing w:after="120"/>
        <w:ind w:hanging="360"/>
        <w:contextualSpacing/>
        <w:rPr>
          <w:rFonts w:ascii="Arial" w:hAnsi="Arial" w:cs="Arial"/>
          <w:color w:val="6A646A"/>
          <w:sz w:val="22"/>
          <w:szCs w:val="22"/>
        </w:rPr>
      </w:pPr>
      <w:r w:rsidRPr="005B7C38">
        <w:rPr>
          <w:rFonts w:ascii="Arial" w:eastAsia="Effra" w:hAnsi="Arial" w:cs="Arial"/>
          <w:color w:val="6A646A"/>
          <w:sz w:val="22"/>
          <w:szCs w:val="22"/>
        </w:rPr>
        <w:t>[Start competing!]</w:t>
      </w:r>
    </w:p>
    <w:p w:rsidR="00FA7AF5" w:rsidRPr="005B7C38" w:rsidRDefault="00FA7AF5">
      <w:pPr>
        <w:spacing w:after="120"/>
        <w:rPr>
          <w:rFonts w:ascii="Arial" w:hAnsi="Arial" w:cs="Arial"/>
        </w:rPr>
      </w:pPr>
    </w:p>
    <w:p w:rsidR="00FA7AF5" w:rsidRPr="005B7C38" w:rsidRDefault="009A36F3">
      <w:pPr>
        <w:rPr>
          <w:rFonts w:ascii="Arial" w:hAnsi="Arial" w:cs="Arial"/>
        </w:rPr>
      </w:pPr>
      <w:r w:rsidRPr="005B7C38">
        <w:rPr>
          <w:rFonts w:ascii="Arial" w:hAnsi="Arial" w:cs="Arial"/>
        </w:rPr>
        <w:br w:type="page"/>
      </w:r>
    </w:p>
    <w:p w:rsidR="00FA7AF5" w:rsidRPr="005B7C38" w:rsidRDefault="00FA7AF5">
      <w:pPr>
        <w:spacing w:after="120"/>
        <w:rPr>
          <w:rFonts w:ascii="Arial" w:hAnsi="Arial" w:cs="Arial"/>
        </w:rPr>
      </w:pPr>
    </w:p>
    <w:p w:rsidR="00FA7AF5" w:rsidRPr="005B7C38" w:rsidRDefault="009A36F3">
      <w:pPr>
        <w:numPr>
          <w:ilvl w:val="0"/>
          <w:numId w:val="1"/>
        </w:numPr>
        <w:spacing w:after="120"/>
        <w:ind w:hanging="360"/>
        <w:contextualSpacing/>
        <w:rPr>
          <w:rFonts w:ascii="Arial" w:eastAsia="Chaparral Pro Light" w:hAnsi="Arial" w:cs="Arial"/>
          <w:b/>
          <w:color w:val="80A638"/>
          <w:sz w:val="28"/>
          <w:szCs w:val="28"/>
        </w:rPr>
      </w:pPr>
      <w:r w:rsidRPr="005B7C38">
        <w:rPr>
          <w:rFonts w:ascii="Arial" w:eastAsia="Chaparral Pro Light" w:hAnsi="Arial" w:cs="Arial"/>
          <w:b/>
          <w:color w:val="80A638"/>
          <w:sz w:val="28"/>
          <w:szCs w:val="28"/>
        </w:rPr>
        <w:t>TIMELINE, TACTICS, AND TOOLS</w:t>
      </w:r>
    </w:p>
    <w:p w:rsidR="00FA7AF5" w:rsidRPr="005B7C38" w:rsidRDefault="009A36F3">
      <w:pPr>
        <w:rPr>
          <w:rFonts w:ascii="Arial" w:hAnsi="Arial" w:cs="Arial"/>
        </w:rPr>
      </w:pPr>
      <w:r w:rsidRPr="005B7C38">
        <w:rPr>
          <w:rFonts w:ascii="Arial" w:eastAsia="Effra" w:hAnsi="Arial" w:cs="Arial"/>
          <w:color w:val="6A646A"/>
          <w:sz w:val="22"/>
          <w:szCs w:val="22"/>
        </w:rPr>
        <w:t>The table below shows the communications phases, each with different key messages for target audiences.</w:t>
      </w: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eastAsia="Effra" w:hAnsi="Arial" w:cs="Arial"/>
          <w:b/>
          <w:color w:val="6A646A"/>
          <w:sz w:val="22"/>
          <w:szCs w:val="22"/>
        </w:rPr>
        <w:t>Phase 1</w:t>
      </w:r>
      <w:r w:rsidRPr="005B7C38">
        <w:rPr>
          <w:rFonts w:ascii="Arial" w:eastAsia="Effra" w:hAnsi="Arial" w:cs="Arial"/>
          <w:color w:val="6A646A"/>
          <w:sz w:val="22"/>
          <w:szCs w:val="22"/>
        </w:rPr>
        <w:t xml:space="preserve">: </w:t>
      </w:r>
      <w:r w:rsidRPr="005B7C38">
        <w:rPr>
          <w:rFonts w:ascii="Arial" w:eastAsia="Effra" w:hAnsi="Arial" w:cs="Arial"/>
          <w:i/>
          <w:color w:val="6A646A"/>
          <w:sz w:val="22"/>
          <w:szCs w:val="22"/>
        </w:rPr>
        <w:t>Recruitment messaging</w:t>
      </w:r>
      <w:r w:rsidRPr="005B7C38">
        <w:rPr>
          <w:rFonts w:ascii="Arial" w:eastAsia="Effra" w:hAnsi="Arial" w:cs="Arial"/>
          <w:color w:val="6A646A"/>
          <w:sz w:val="22"/>
          <w:szCs w:val="22"/>
        </w:rPr>
        <w:t xml:space="preserve"> will focus on communicating the value propositions for each target audience to get them to register to play the Challenge.</w:t>
      </w: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eastAsia="Effra" w:hAnsi="Arial" w:cs="Arial"/>
          <w:b/>
          <w:color w:val="6A646A"/>
          <w:sz w:val="22"/>
          <w:szCs w:val="22"/>
        </w:rPr>
        <w:t>Phase 2</w:t>
      </w:r>
      <w:r w:rsidRPr="005B7C38">
        <w:rPr>
          <w:rFonts w:ascii="Arial" w:eastAsia="Effra" w:hAnsi="Arial" w:cs="Arial"/>
          <w:color w:val="6A646A"/>
          <w:sz w:val="22"/>
          <w:szCs w:val="22"/>
        </w:rPr>
        <w:t xml:space="preserve">: </w:t>
      </w:r>
      <w:r w:rsidRPr="005B7C38">
        <w:rPr>
          <w:rFonts w:ascii="Arial" w:eastAsia="Effra" w:hAnsi="Arial" w:cs="Arial"/>
          <w:i/>
          <w:color w:val="6A646A"/>
          <w:sz w:val="22"/>
          <w:szCs w:val="22"/>
        </w:rPr>
        <w:t>Engagement messaging</w:t>
      </w:r>
      <w:r w:rsidRPr="005B7C38">
        <w:rPr>
          <w:rFonts w:ascii="Arial" w:eastAsia="Effra" w:hAnsi="Arial" w:cs="Arial"/>
          <w:color w:val="6A646A"/>
          <w:sz w:val="22"/>
          <w:szCs w:val="22"/>
        </w:rPr>
        <w:t xml:space="preserve"> will seek to drive action and measurement. Communications will highlight monthly themes, activities and events to drive active participation and competition among players, and it will also encourage players to begin to measure their reductions in energy, water and waste and report those reductions to us.</w:t>
      </w: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eastAsia="Effra" w:hAnsi="Arial" w:cs="Arial"/>
          <w:b/>
          <w:color w:val="6A646A"/>
          <w:sz w:val="22"/>
          <w:szCs w:val="22"/>
        </w:rPr>
        <w:t>Phase 3</w:t>
      </w:r>
      <w:r w:rsidRPr="005B7C38">
        <w:rPr>
          <w:rFonts w:ascii="Arial" w:eastAsia="Effra" w:hAnsi="Arial" w:cs="Arial"/>
          <w:color w:val="6A646A"/>
          <w:sz w:val="22"/>
          <w:szCs w:val="22"/>
        </w:rPr>
        <w:t xml:space="preserve">: </w:t>
      </w:r>
      <w:r w:rsidRPr="005B7C38">
        <w:rPr>
          <w:rFonts w:ascii="Arial" w:eastAsia="Effra" w:hAnsi="Arial" w:cs="Arial"/>
          <w:i/>
          <w:color w:val="6A646A"/>
          <w:sz w:val="22"/>
          <w:szCs w:val="22"/>
        </w:rPr>
        <w:t>Recognition messaging</w:t>
      </w:r>
      <w:r w:rsidRPr="005B7C38">
        <w:rPr>
          <w:rFonts w:ascii="Arial" w:eastAsia="Effra" w:hAnsi="Arial" w:cs="Arial"/>
          <w:color w:val="6A646A"/>
          <w:sz w:val="22"/>
          <w:szCs w:val="22"/>
        </w:rPr>
        <w:t xml:space="preserve"> will highlight Challenge players that are reporting their achievements, rising on the leaderboard, and/or being creative and innovative.</w:t>
      </w:r>
    </w:p>
    <w:p w:rsidR="00FA7AF5" w:rsidRPr="005B7C38" w:rsidRDefault="00FA7AF5">
      <w:pPr>
        <w:rPr>
          <w:rFonts w:ascii="Arial" w:hAnsi="Arial" w:cs="Arial"/>
        </w:rPr>
      </w:pPr>
    </w:p>
    <w:tbl>
      <w:tblPr>
        <w:tblStyle w:val="a1"/>
        <w:tblW w:w="9535"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435"/>
        <w:gridCol w:w="1569"/>
        <w:gridCol w:w="1583"/>
        <w:gridCol w:w="1708"/>
        <w:gridCol w:w="3240"/>
      </w:tblGrid>
      <w:tr w:rsidR="00FA7AF5" w:rsidRPr="005B7C38">
        <w:tc>
          <w:tcPr>
            <w:tcW w:w="1435" w:type="dxa"/>
          </w:tcPr>
          <w:p w:rsidR="00FA7AF5" w:rsidRPr="005B7C38" w:rsidRDefault="00FA7AF5">
            <w:pPr>
              <w:contextualSpacing w:val="0"/>
              <w:rPr>
                <w:rFonts w:ascii="Arial" w:hAnsi="Arial" w:cs="Arial"/>
              </w:rPr>
            </w:pPr>
          </w:p>
        </w:tc>
        <w:tc>
          <w:tcPr>
            <w:tcW w:w="1569" w:type="dxa"/>
            <w:tcBorders>
              <w:bottom w:val="single" w:sz="4" w:space="0" w:color="000000"/>
            </w:tcBorders>
          </w:tcPr>
          <w:p w:rsidR="00FA7AF5" w:rsidRPr="005B7C38" w:rsidRDefault="009A36F3">
            <w:pPr>
              <w:contextualSpacing w:val="0"/>
              <w:rPr>
                <w:rFonts w:ascii="Arial" w:hAnsi="Arial" w:cs="Arial"/>
              </w:rPr>
            </w:pPr>
            <w:r w:rsidRPr="005B7C38">
              <w:rPr>
                <w:rFonts w:ascii="Arial" w:eastAsia="Effra" w:hAnsi="Arial" w:cs="Arial"/>
                <w:b/>
                <w:color w:val="6A646A"/>
                <w:sz w:val="22"/>
                <w:szCs w:val="22"/>
              </w:rPr>
              <w:t>Phase 1:</w:t>
            </w:r>
          </w:p>
          <w:p w:rsidR="00FA7AF5" w:rsidRPr="005B7C38" w:rsidRDefault="009A36F3">
            <w:pPr>
              <w:contextualSpacing w:val="0"/>
              <w:rPr>
                <w:rFonts w:ascii="Arial" w:hAnsi="Arial" w:cs="Arial"/>
              </w:rPr>
            </w:pPr>
            <w:r w:rsidRPr="005B7C38">
              <w:rPr>
                <w:rFonts w:ascii="Arial" w:eastAsia="Effra" w:hAnsi="Arial" w:cs="Arial"/>
                <w:b/>
                <w:color w:val="6A646A"/>
                <w:sz w:val="22"/>
                <w:szCs w:val="22"/>
              </w:rPr>
              <w:t>Recruitment</w:t>
            </w:r>
          </w:p>
        </w:tc>
        <w:tc>
          <w:tcPr>
            <w:tcW w:w="1583" w:type="dxa"/>
            <w:tcBorders>
              <w:bottom w:val="single" w:sz="4" w:space="0" w:color="000000"/>
            </w:tcBorders>
          </w:tcPr>
          <w:p w:rsidR="00FA7AF5" w:rsidRPr="005B7C38" w:rsidRDefault="009A36F3">
            <w:pPr>
              <w:contextualSpacing w:val="0"/>
              <w:rPr>
                <w:rFonts w:ascii="Arial" w:hAnsi="Arial" w:cs="Arial"/>
              </w:rPr>
            </w:pPr>
            <w:r w:rsidRPr="005B7C38">
              <w:rPr>
                <w:rFonts w:ascii="Arial" w:eastAsia="Effra" w:hAnsi="Arial" w:cs="Arial"/>
                <w:b/>
                <w:color w:val="6A646A"/>
                <w:sz w:val="22"/>
                <w:szCs w:val="22"/>
              </w:rPr>
              <w:t>Phase 2:</w:t>
            </w:r>
          </w:p>
          <w:p w:rsidR="00FA7AF5" w:rsidRPr="005B7C38" w:rsidRDefault="009A36F3">
            <w:pPr>
              <w:contextualSpacing w:val="0"/>
              <w:rPr>
                <w:rFonts w:ascii="Arial" w:hAnsi="Arial" w:cs="Arial"/>
              </w:rPr>
            </w:pPr>
            <w:r w:rsidRPr="005B7C38">
              <w:rPr>
                <w:rFonts w:ascii="Arial" w:eastAsia="Effra" w:hAnsi="Arial" w:cs="Arial"/>
                <w:b/>
                <w:color w:val="6A646A"/>
                <w:sz w:val="22"/>
                <w:szCs w:val="22"/>
              </w:rPr>
              <w:t>Engagement</w:t>
            </w:r>
          </w:p>
        </w:tc>
        <w:tc>
          <w:tcPr>
            <w:tcW w:w="1708" w:type="dxa"/>
            <w:tcBorders>
              <w:bottom w:val="single" w:sz="4" w:space="0" w:color="000000"/>
            </w:tcBorders>
          </w:tcPr>
          <w:p w:rsidR="00FA7AF5" w:rsidRPr="005B7C38" w:rsidRDefault="009A36F3">
            <w:pPr>
              <w:contextualSpacing w:val="0"/>
              <w:rPr>
                <w:rFonts w:ascii="Arial" w:hAnsi="Arial" w:cs="Arial"/>
              </w:rPr>
            </w:pPr>
            <w:r w:rsidRPr="005B7C38">
              <w:rPr>
                <w:rFonts w:ascii="Arial" w:eastAsia="Effra" w:hAnsi="Arial" w:cs="Arial"/>
                <w:b/>
                <w:color w:val="6A646A"/>
                <w:sz w:val="22"/>
                <w:szCs w:val="22"/>
              </w:rPr>
              <w:t>Phase 3:</w:t>
            </w:r>
          </w:p>
          <w:p w:rsidR="00FA7AF5" w:rsidRPr="005B7C38" w:rsidRDefault="009A36F3">
            <w:pPr>
              <w:contextualSpacing w:val="0"/>
              <w:rPr>
                <w:rFonts w:ascii="Arial" w:hAnsi="Arial" w:cs="Arial"/>
              </w:rPr>
            </w:pPr>
            <w:r w:rsidRPr="005B7C38">
              <w:rPr>
                <w:rFonts w:ascii="Arial" w:eastAsia="Effra" w:hAnsi="Arial" w:cs="Arial"/>
                <w:b/>
                <w:color w:val="6A646A"/>
                <w:sz w:val="22"/>
                <w:szCs w:val="22"/>
              </w:rPr>
              <w:t>Recognition</w:t>
            </w:r>
          </w:p>
        </w:tc>
        <w:tc>
          <w:tcPr>
            <w:tcW w:w="3240" w:type="dxa"/>
            <w:tcBorders>
              <w:bottom w:val="single" w:sz="4" w:space="0" w:color="000000"/>
            </w:tcBorders>
          </w:tcPr>
          <w:p w:rsidR="00FA7AF5" w:rsidRPr="005B7C38" w:rsidRDefault="009A36F3">
            <w:pPr>
              <w:contextualSpacing w:val="0"/>
              <w:rPr>
                <w:rFonts w:ascii="Arial" w:hAnsi="Arial" w:cs="Arial"/>
              </w:rPr>
            </w:pPr>
            <w:r w:rsidRPr="005B7C38">
              <w:rPr>
                <w:rFonts w:ascii="Arial" w:eastAsia="Effra" w:hAnsi="Arial" w:cs="Arial"/>
                <w:b/>
                <w:color w:val="6A646A"/>
                <w:sz w:val="22"/>
                <w:szCs w:val="22"/>
              </w:rPr>
              <w:t>Notes</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bottom w:val="nil"/>
              <w:right w:val="nil"/>
            </w:tcBorders>
            <w:shd w:val="clear" w:color="auto" w:fill="80A638"/>
          </w:tcPr>
          <w:p w:rsidR="00FA7AF5" w:rsidRPr="005B7C38" w:rsidRDefault="00FA7AF5">
            <w:pPr>
              <w:contextualSpacing w:val="0"/>
              <w:rPr>
                <w:rFonts w:ascii="Arial" w:hAnsi="Arial" w:cs="Arial"/>
              </w:rPr>
            </w:pPr>
          </w:p>
        </w:tc>
        <w:tc>
          <w:tcPr>
            <w:tcW w:w="1583" w:type="dxa"/>
            <w:tcBorders>
              <w:left w:val="nil"/>
              <w:bottom w:val="nil"/>
              <w:right w:val="nil"/>
            </w:tcBorders>
          </w:tcPr>
          <w:p w:rsidR="00FA7AF5" w:rsidRPr="005B7C38" w:rsidRDefault="00FA7AF5">
            <w:pPr>
              <w:contextualSpacing w:val="0"/>
              <w:rPr>
                <w:rFonts w:ascii="Arial" w:hAnsi="Arial" w:cs="Arial"/>
              </w:rPr>
            </w:pPr>
          </w:p>
        </w:tc>
        <w:tc>
          <w:tcPr>
            <w:tcW w:w="1708" w:type="dxa"/>
            <w:tcBorders>
              <w:left w:val="nil"/>
              <w:bottom w:val="nil"/>
              <w:right w:val="nil"/>
            </w:tcBorders>
          </w:tcPr>
          <w:p w:rsidR="00FA7AF5" w:rsidRPr="005B7C38" w:rsidRDefault="00FA7AF5">
            <w:pPr>
              <w:contextualSpacing w:val="0"/>
              <w:rPr>
                <w:rFonts w:ascii="Arial" w:hAnsi="Arial" w:cs="Arial"/>
              </w:rPr>
            </w:pPr>
          </w:p>
        </w:tc>
        <w:tc>
          <w:tcPr>
            <w:tcW w:w="3240" w:type="dxa"/>
            <w:tcBorders>
              <w:left w:val="nil"/>
              <w:bottom w:val="nil"/>
            </w:tcBorders>
          </w:tcPr>
          <w:p w:rsidR="00FA7AF5" w:rsidRPr="005B7C38" w:rsidRDefault="009A36F3">
            <w:pPr>
              <w:contextualSpacing w:val="0"/>
              <w:rPr>
                <w:rFonts w:ascii="Arial" w:hAnsi="Arial" w:cs="Arial"/>
              </w:rPr>
            </w:pPr>
            <w:r w:rsidRPr="005B7C38">
              <w:rPr>
                <w:rFonts w:ascii="Arial" w:eastAsia="Effra" w:hAnsi="Arial" w:cs="Arial"/>
                <w:color w:val="6A646A"/>
                <w:sz w:val="22"/>
                <w:szCs w:val="22"/>
              </w:rPr>
              <w:t>Announce Challenge</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bottom w:val="nil"/>
              <w:right w:val="nil"/>
            </w:tcBorders>
            <w:shd w:val="clear" w:color="auto" w:fill="80A638"/>
          </w:tcPr>
          <w:p w:rsidR="00FA7AF5" w:rsidRPr="005B7C38" w:rsidRDefault="00FA7AF5">
            <w:pPr>
              <w:contextualSpacing w:val="0"/>
              <w:rPr>
                <w:rFonts w:ascii="Arial" w:hAnsi="Arial" w:cs="Arial"/>
              </w:rPr>
            </w:pPr>
          </w:p>
        </w:tc>
        <w:tc>
          <w:tcPr>
            <w:tcW w:w="1583" w:type="dxa"/>
            <w:tcBorders>
              <w:top w:val="nil"/>
              <w:left w:val="nil"/>
              <w:bottom w:val="nil"/>
              <w:right w:val="nil"/>
            </w:tcBorders>
          </w:tcPr>
          <w:p w:rsidR="00FA7AF5" w:rsidRPr="005B7C38" w:rsidRDefault="00FA7AF5">
            <w:pPr>
              <w:contextualSpacing w:val="0"/>
              <w:rPr>
                <w:rFonts w:ascii="Arial" w:hAnsi="Arial" w:cs="Arial"/>
              </w:rPr>
            </w:pPr>
          </w:p>
        </w:tc>
        <w:tc>
          <w:tcPr>
            <w:tcW w:w="1708" w:type="dxa"/>
            <w:tcBorders>
              <w:top w:val="nil"/>
              <w:left w:val="nil"/>
              <w:bottom w:val="nil"/>
              <w:right w:val="nil"/>
            </w:tcBorders>
          </w:tcPr>
          <w:p w:rsidR="00FA7AF5" w:rsidRPr="005B7C38" w:rsidRDefault="00FA7AF5">
            <w:pPr>
              <w:contextualSpacing w:val="0"/>
              <w:rPr>
                <w:rFonts w:ascii="Arial" w:hAnsi="Arial" w:cs="Arial"/>
              </w:rPr>
            </w:pPr>
          </w:p>
        </w:tc>
        <w:tc>
          <w:tcPr>
            <w:tcW w:w="3240" w:type="dxa"/>
            <w:tcBorders>
              <w:top w:val="nil"/>
              <w:left w:val="nil"/>
              <w:bottom w:val="nil"/>
            </w:tcBorders>
          </w:tcPr>
          <w:p w:rsidR="00FA7AF5" w:rsidRPr="005B7C38" w:rsidRDefault="009A36F3">
            <w:pPr>
              <w:contextualSpacing w:val="0"/>
              <w:rPr>
                <w:rFonts w:ascii="Arial" w:hAnsi="Arial" w:cs="Arial"/>
              </w:rPr>
            </w:pPr>
            <w:r w:rsidRPr="005B7C38">
              <w:rPr>
                <w:rFonts w:ascii="Arial" w:eastAsia="Effra" w:hAnsi="Arial" w:cs="Arial"/>
                <w:color w:val="6A646A"/>
                <w:sz w:val="22"/>
                <w:szCs w:val="22"/>
              </w:rPr>
              <w:t>Heavy outreach, promo</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bottom w:val="nil"/>
              <w:right w:val="nil"/>
            </w:tcBorders>
            <w:shd w:val="clear" w:color="auto" w:fill="80A638"/>
          </w:tcPr>
          <w:p w:rsidR="00FA7AF5" w:rsidRPr="005B7C38" w:rsidRDefault="00FA7AF5">
            <w:pPr>
              <w:contextualSpacing w:val="0"/>
              <w:rPr>
                <w:rFonts w:ascii="Arial" w:hAnsi="Arial" w:cs="Arial"/>
              </w:rPr>
            </w:pPr>
          </w:p>
        </w:tc>
        <w:tc>
          <w:tcPr>
            <w:tcW w:w="1583" w:type="dxa"/>
            <w:tcBorders>
              <w:top w:val="nil"/>
              <w:left w:val="nil"/>
              <w:bottom w:val="nil"/>
              <w:right w:val="nil"/>
            </w:tcBorders>
          </w:tcPr>
          <w:p w:rsidR="00FA7AF5" w:rsidRPr="005B7C38" w:rsidRDefault="00FA7AF5">
            <w:pPr>
              <w:contextualSpacing w:val="0"/>
              <w:rPr>
                <w:rFonts w:ascii="Arial" w:hAnsi="Arial" w:cs="Arial"/>
              </w:rPr>
            </w:pPr>
          </w:p>
        </w:tc>
        <w:tc>
          <w:tcPr>
            <w:tcW w:w="1708" w:type="dxa"/>
            <w:tcBorders>
              <w:top w:val="nil"/>
              <w:left w:val="nil"/>
              <w:bottom w:val="nil"/>
              <w:right w:val="nil"/>
            </w:tcBorders>
          </w:tcPr>
          <w:p w:rsidR="00FA7AF5" w:rsidRPr="005B7C38" w:rsidRDefault="00FA7AF5">
            <w:pPr>
              <w:contextualSpacing w:val="0"/>
              <w:rPr>
                <w:rFonts w:ascii="Arial" w:hAnsi="Arial" w:cs="Arial"/>
              </w:rPr>
            </w:pPr>
          </w:p>
        </w:tc>
        <w:tc>
          <w:tcPr>
            <w:tcW w:w="3240" w:type="dxa"/>
            <w:tcBorders>
              <w:top w:val="nil"/>
              <w:left w:val="nil"/>
              <w:bottom w:val="nil"/>
            </w:tcBorders>
          </w:tcPr>
          <w:p w:rsidR="00FA7AF5" w:rsidRPr="005B7C38" w:rsidRDefault="009A36F3">
            <w:pPr>
              <w:contextualSpacing w:val="0"/>
              <w:rPr>
                <w:rFonts w:ascii="Arial" w:hAnsi="Arial" w:cs="Arial"/>
              </w:rPr>
            </w:pPr>
            <w:r w:rsidRPr="005B7C38">
              <w:rPr>
                <w:rFonts w:ascii="Arial" w:eastAsia="Effra" w:hAnsi="Arial" w:cs="Arial"/>
                <w:color w:val="6A646A"/>
                <w:sz w:val="22"/>
                <w:szCs w:val="22"/>
              </w:rPr>
              <w:t>Heavy outreach, promo</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bottom w:val="nil"/>
              <w:right w:val="nil"/>
            </w:tcBorders>
            <w:shd w:val="clear" w:color="auto" w:fill="80A638"/>
          </w:tcPr>
          <w:p w:rsidR="00FA7AF5" w:rsidRPr="005B7C38" w:rsidRDefault="00FA7AF5">
            <w:pPr>
              <w:contextualSpacing w:val="0"/>
              <w:rPr>
                <w:rFonts w:ascii="Arial" w:hAnsi="Arial" w:cs="Arial"/>
              </w:rPr>
            </w:pPr>
          </w:p>
        </w:tc>
        <w:tc>
          <w:tcPr>
            <w:tcW w:w="1583" w:type="dxa"/>
            <w:tcBorders>
              <w:top w:val="nil"/>
              <w:left w:val="nil"/>
              <w:bottom w:val="nil"/>
              <w:right w:val="nil"/>
            </w:tcBorders>
            <w:shd w:val="clear" w:color="auto" w:fill="2B8C54"/>
          </w:tcPr>
          <w:p w:rsidR="00FA7AF5" w:rsidRPr="005B7C38" w:rsidRDefault="00FA7AF5">
            <w:pPr>
              <w:contextualSpacing w:val="0"/>
              <w:rPr>
                <w:rFonts w:ascii="Arial" w:hAnsi="Arial" w:cs="Arial"/>
              </w:rPr>
            </w:pPr>
          </w:p>
        </w:tc>
        <w:tc>
          <w:tcPr>
            <w:tcW w:w="1708" w:type="dxa"/>
            <w:tcBorders>
              <w:top w:val="nil"/>
              <w:left w:val="nil"/>
              <w:bottom w:val="nil"/>
              <w:right w:val="nil"/>
            </w:tcBorders>
          </w:tcPr>
          <w:p w:rsidR="00FA7AF5" w:rsidRPr="005B7C38" w:rsidRDefault="00FA7AF5">
            <w:pPr>
              <w:contextualSpacing w:val="0"/>
              <w:rPr>
                <w:rFonts w:ascii="Arial" w:hAnsi="Arial" w:cs="Arial"/>
              </w:rPr>
            </w:pPr>
          </w:p>
        </w:tc>
        <w:tc>
          <w:tcPr>
            <w:tcW w:w="3240" w:type="dxa"/>
            <w:tcBorders>
              <w:top w:val="nil"/>
              <w:left w:val="nil"/>
              <w:bottom w:val="nil"/>
            </w:tcBorders>
          </w:tcPr>
          <w:p w:rsidR="00FA7AF5" w:rsidRPr="005B7C38" w:rsidRDefault="009A36F3">
            <w:pPr>
              <w:contextualSpacing w:val="0"/>
              <w:rPr>
                <w:rFonts w:ascii="Arial" w:hAnsi="Arial" w:cs="Arial"/>
              </w:rPr>
            </w:pPr>
            <w:r w:rsidRPr="005B7C38">
              <w:rPr>
                <w:rFonts w:ascii="Arial" w:eastAsia="Effra" w:hAnsi="Arial" w:cs="Arial"/>
                <w:b/>
                <w:color w:val="6A646A"/>
                <w:sz w:val="22"/>
                <w:szCs w:val="22"/>
              </w:rPr>
              <w:t xml:space="preserve">Kickoff </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bottom w:val="nil"/>
              <w:right w:val="nil"/>
            </w:tcBorders>
            <w:shd w:val="clear" w:color="auto" w:fill="80A638"/>
          </w:tcPr>
          <w:p w:rsidR="00FA7AF5" w:rsidRPr="005B7C38" w:rsidRDefault="00FA7AF5">
            <w:pPr>
              <w:contextualSpacing w:val="0"/>
              <w:rPr>
                <w:rFonts w:ascii="Arial" w:hAnsi="Arial" w:cs="Arial"/>
              </w:rPr>
            </w:pPr>
          </w:p>
        </w:tc>
        <w:tc>
          <w:tcPr>
            <w:tcW w:w="1583" w:type="dxa"/>
            <w:tcBorders>
              <w:top w:val="nil"/>
              <w:left w:val="nil"/>
              <w:bottom w:val="nil"/>
              <w:right w:val="nil"/>
            </w:tcBorders>
            <w:shd w:val="clear" w:color="auto" w:fill="2B8C54"/>
          </w:tcPr>
          <w:p w:rsidR="00FA7AF5" w:rsidRPr="005B7C38" w:rsidRDefault="00FA7AF5">
            <w:pPr>
              <w:contextualSpacing w:val="0"/>
              <w:rPr>
                <w:rFonts w:ascii="Arial" w:hAnsi="Arial" w:cs="Arial"/>
              </w:rPr>
            </w:pPr>
          </w:p>
        </w:tc>
        <w:tc>
          <w:tcPr>
            <w:tcW w:w="1708" w:type="dxa"/>
            <w:tcBorders>
              <w:top w:val="nil"/>
              <w:left w:val="nil"/>
              <w:bottom w:val="nil"/>
              <w:right w:val="nil"/>
            </w:tcBorders>
          </w:tcPr>
          <w:p w:rsidR="00FA7AF5" w:rsidRPr="005B7C38" w:rsidRDefault="00FA7AF5">
            <w:pPr>
              <w:contextualSpacing w:val="0"/>
              <w:rPr>
                <w:rFonts w:ascii="Arial" w:hAnsi="Arial" w:cs="Arial"/>
              </w:rPr>
            </w:pPr>
          </w:p>
        </w:tc>
        <w:tc>
          <w:tcPr>
            <w:tcW w:w="3240" w:type="dxa"/>
            <w:tcBorders>
              <w:top w:val="nil"/>
              <w:left w:val="nil"/>
              <w:bottom w:val="nil"/>
            </w:tcBorders>
          </w:tcPr>
          <w:p w:rsidR="00FA7AF5" w:rsidRPr="005B7C38" w:rsidRDefault="009A36F3">
            <w:pPr>
              <w:contextualSpacing w:val="0"/>
              <w:rPr>
                <w:rFonts w:ascii="Arial" w:hAnsi="Arial" w:cs="Arial"/>
              </w:rPr>
            </w:pPr>
            <w:r w:rsidRPr="005B7C38">
              <w:rPr>
                <w:rFonts w:ascii="Arial" w:eastAsia="Effra" w:hAnsi="Arial" w:cs="Arial"/>
                <w:color w:val="6A646A"/>
                <w:sz w:val="22"/>
                <w:szCs w:val="22"/>
              </w:rPr>
              <w:t>Event/training</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bottom w:val="nil"/>
              <w:right w:val="nil"/>
            </w:tcBorders>
          </w:tcPr>
          <w:p w:rsidR="00FA7AF5" w:rsidRPr="005B7C38" w:rsidRDefault="00FA7AF5">
            <w:pPr>
              <w:contextualSpacing w:val="0"/>
              <w:rPr>
                <w:rFonts w:ascii="Arial" w:hAnsi="Arial" w:cs="Arial"/>
              </w:rPr>
            </w:pPr>
          </w:p>
        </w:tc>
        <w:tc>
          <w:tcPr>
            <w:tcW w:w="1583" w:type="dxa"/>
            <w:tcBorders>
              <w:top w:val="nil"/>
              <w:left w:val="nil"/>
              <w:bottom w:val="nil"/>
              <w:right w:val="nil"/>
            </w:tcBorders>
            <w:shd w:val="clear" w:color="auto" w:fill="2B8C54"/>
          </w:tcPr>
          <w:p w:rsidR="00FA7AF5" w:rsidRPr="005B7C38" w:rsidRDefault="00FA7AF5">
            <w:pPr>
              <w:contextualSpacing w:val="0"/>
              <w:rPr>
                <w:rFonts w:ascii="Arial" w:hAnsi="Arial" w:cs="Arial"/>
              </w:rPr>
            </w:pPr>
          </w:p>
        </w:tc>
        <w:tc>
          <w:tcPr>
            <w:tcW w:w="1708" w:type="dxa"/>
            <w:tcBorders>
              <w:top w:val="nil"/>
              <w:left w:val="nil"/>
              <w:bottom w:val="nil"/>
              <w:right w:val="nil"/>
            </w:tcBorders>
          </w:tcPr>
          <w:p w:rsidR="00FA7AF5" w:rsidRPr="005B7C38" w:rsidRDefault="00FA7AF5">
            <w:pPr>
              <w:contextualSpacing w:val="0"/>
              <w:rPr>
                <w:rFonts w:ascii="Arial" w:hAnsi="Arial" w:cs="Arial"/>
              </w:rPr>
            </w:pPr>
          </w:p>
        </w:tc>
        <w:tc>
          <w:tcPr>
            <w:tcW w:w="3240" w:type="dxa"/>
            <w:tcBorders>
              <w:top w:val="nil"/>
              <w:left w:val="nil"/>
              <w:bottom w:val="nil"/>
            </w:tcBorders>
          </w:tcPr>
          <w:p w:rsidR="00FA7AF5" w:rsidRPr="005B7C38" w:rsidRDefault="009A36F3">
            <w:pPr>
              <w:contextualSpacing w:val="0"/>
              <w:rPr>
                <w:rFonts w:ascii="Arial" w:hAnsi="Arial" w:cs="Arial"/>
              </w:rPr>
            </w:pPr>
            <w:r w:rsidRPr="005B7C38">
              <w:rPr>
                <w:rFonts w:ascii="Arial" w:eastAsia="Effra" w:hAnsi="Arial" w:cs="Arial"/>
                <w:color w:val="6A646A"/>
                <w:sz w:val="22"/>
                <w:szCs w:val="22"/>
              </w:rPr>
              <w:t>Event/training</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bottom w:val="nil"/>
              <w:right w:val="nil"/>
            </w:tcBorders>
          </w:tcPr>
          <w:p w:rsidR="00FA7AF5" w:rsidRPr="005B7C38" w:rsidRDefault="00FA7AF5">
            <w:pPr>
              <w:contextualSpacing w:val="0"/>
              <w:rPr>
                <w:rFonts w:ascii="Arial" w:hAnsi="Arial" w:cs="Arial"/>
              </w:rPr>
            </w:pPr>
          </w:p>
        </w:tc>
        <w:tc>
          <w:tcPr>
            <w:tcW w:w="1583" w:type="dxa"/>
            <w:tcBorders>
              <w:top w:val="nil"/>
              <w:left w:val="nil"/>
              <w:bottom w:val="nil"/>
              <w:right w:val="nil"/>
            </w:tcBorders>
            <w:shd w:val="clear" w:color="auto" w:fill="2B8C54"/>
          </w:tcPr>
          <w:p w:rsidR="00FA7AF5" w:rsidRPr="005B7C38" w:rsidRDefault="00FA7AF5">
            <w:pPr>
              <w:contextualSpacing w:val="0"/>
              <w:rPr>
                <w:rFonts w:ascii="Arial" w:hAnsi="Arial" w:cs="Arial"/>
              </w:rPr>
            </w:pPr>
          </w:p>
        </w:tc>
        <w:tc>
          <w:tcPr>
            <w:tcW w:w="1708" w:type="dxa"/>
            <w:tcBorders>
              <w:top w:val="nil"/>
              <w:left w:val="nil"/>
              <w:bottom w:val="nil"/>
              <w:right w:val="nil"/>
            </w:tcBorders>
            <w:shd w:val="clear" w:color="auto" w:fill="228DBA"/>
          </w:tcPr>
          <w:p w:rsidR="00FA7AF5" w:rsidRPr="005B7C38" w:rsidRDefault="00FA7AF5">
            <w:pPr>
              <w:contextualSpacing w:val="0"/>
              <w:rPr>
                <w:rFonts w:ascii="Arial" w:hAnsi="Arial" w:cs="Arial"/>
              </w:rPr>
            </w:pPr>
          </w:p>
        </w:tc>
        <w:tc>
          <w:tcPr>
            <w:tcW w:w="3240" w:type="dxa"/>
            <w:tcBorders>
              <w:top w:val="nil"/>
              <w:left w:val="nil"/>
              <w:bottom w:val="nil"/>
            </w:tcBorders>
          </w:tcPr>
          <w:p w:rsidR="00FA7AF5" w:rsidRPr="005B7C38" w:rsidRDefault="009A36F3">
            <w:pPr>
              <w:contextualSpacing w:val="0"/>
              <w:rPr>
                <w:rFonts w:ascii="Arial" w:hAnsi="Arial" w:cs="Arial"/>
              </w:rPr>
            </w:pPr>
            <w:r w:rsidRPr="005B7C38">
              <w:rPr>
                <w:rFonts w:ascii="Arial" w:eastAsia="Effra" w:hAnsi="Arial" w:cs="Arial"/>
                <w:color w:val="6A646A"/>
                <w:sz w:val="22"/>
                <w:szCs w:val="22"/>
              </w:rPr>
              <w:t>Event/training</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bottom w:val="nil"/>
              <w:right w:val="nil"/>
            </w:tcBorders>
          </w:tcPr>
          <w:p w:rsidR="00FA7AF5" w:rsidRPr="005B7C38" w:rsidRDefault="00FA7AF5">
            <w:pPr>
              <w:contextualSpacing w:val="0"/>
              <w:rPr>
                <w:rFonts w:ascii="Arial" w:hAnsi="Arial" w:cs="Arial"/>
              </w:rPr>
            </w:pPr>
          </w:p>
        </w:tc>
        <w:tc>
          <w:tcPr>
            <w:tcW w:w="1583" w:type="dxa"/>
            <w:tcBorders>
              <w:top w:val="nil"/>
              <w:left w:val="nil"/>
              <w:bottom w:val="nil"/>
              <w:right w:val="nil"/>
            </w:tcBorders>
            <w:shd w:val="clear" w:color="auto" w:fill="2B8C54"/>
          </w:tcPr>
          <w:p w:rsidR="00FA7AF5" w:rsidRPr="005B7C38" w:rsidRDefault="00FA7AF5">
            <w:pPr>
              <w:contextualSpacing w:val="0"/>
              <w:rPr>
                <w:rFonts w:ascii="Arial" w:hAnsi="Arial" w:cs="Arial"/>
              </w:rPr>
            </w:pPr>
          </w:p>
        </w:tc>
        <w:tc>
          <w:tcPr>
            <w:tcW w:w="1708" w:type="dxa"/>
            <w:tcBorders>
              <w:top w:val="nil"/>
              <w:left w:val="nil"/>
              <w:bottom w:val="nil"/>
              <w:right w:val="nil"/>
            </w:tcBorders>
            <w:shd w:val="clear" w:color="auto" w:fill="228DBA"/>
          </w:tcPr>
          <w:p w:rsidR="00FA7AF5" w:rsidRPr="005B7C38" w:rsidRDefault="00FA7AF5">
            <w:pPr>
              <w:contextualSpacing w:val="0"/>
              <w:rPr>
                <w:rFonts w:ascii="Arial" w:hAnsi="Arial" w:cs="Arial"/>
              </w:rPr>
            </w:pPr>
          </w:p>
        </w:tc>
        <w:tc>
          <w:tcPr>
            <w:tcW w:w="3240" w:type="dxa"/>
            <w:tcBorders>
              <w:top w:val="nil"/>
              <w:left w:val="nil"/>
              <w:bottom w:val="nil"/>
            </w:tcBorders>
          </w:tcPr>
          <w:p w:rsidR="00FA7AF5" w:rsidRPr="005B7C38" w:rsidRDefault="009A36F3">
            <w:pPr>
              <w:contextualSpacing w:val="0"/>
              <w:rPr>
                <w:rFonts w:ascii="Arial" w:hAnsi="Arial" w:cs="Arial"/>
              </w:rPr>
            </w:pPr>
            <w:r w:rsidRPr="005B7C38">
              <w:rPr>
                <w:rFonts w:ascii="Arial" w:eastAsia="Effra" w:hAnsi="Arial" w:cs="Arial"/>
                <w:i/>
                <w:color w:val="6A646A"/>
                <w:sz w:val="22"/>
                <w:szCs w:val="22"/>
              </w:rPr>
              <w:t>Resolve to measure reductions</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bottom w:val="nil"/>
              <w:right w:val="nil"/>
            </w:tcBorders>
          </w:tcPr>
          <w:p w:rsidR="00FA7AF5" w:rsidRPr="005B7C38" w:rsidRDefault="00FA7AF5">
            <w:pPr>
              <w:contextualSpacing w:val="0"/>
              <w:rPr>
                <w:rFonts w:ascii="Arial" w:hAnsi="Arial" w:cs="Arial"/>
              </w:rPr>
            </w:pPr>
          </w:p>
        </w:tc>
        <w:tc>
          <w:tcPr>
            <w:tcW w:w="1583" w:type="dxa"/>
            <w:tcBorders>
              <w:top w:val="nil"/>
              <w:left w:val="nil"/>
              <w:bottom w:val="nil"/>
              <w:right w:val="nil"/>
            </w:tcBorders>
            <w:shd w:val="clear" w:color="auto" w:fill="2B8C54"/>
          </w:tcPr>
          <w:p w:rsidR="00FA7AF5" w:rsidRPr="005B7C38" w:rsidRDefault="00FA7AF5">
            <w:pPr>
              <w:contextualSpacing w:val="0"/>
              <w:rPr>
                <w:rFonts w:ascii="Arial" w:hAnsi="Arial" w:cs="Arial"/>
              </w:rPr>
            </w:pPr>
          </w:p>
        </w:tc>
        <w:tc>
          <w:tcPr>
            <w:tcW w:w="1708" w:type="dxa"/>
            <w:tcBorders>
              <w:top w:val="nil"/>
              <w:left w:val="nil"/>
              <w:bottom w:val="nil"/>
              <w:right w:val="nil"/>
            </w:tcBorders>
            <w:shd w:val="clear" w:color="auto" w:fill="228DBA"/>
          </w:tcPr>
          <w:p w:rsidR="00FA7AF5" w:rsidRPr="005B7C38" w:rsidRDefault="00FA7AF5">
            <w:pPr>
              <w:contextualSpacing w:val="0"/>
              <w:rPr>
                <w:rFonts w:ascii="Arial" w:hAnsi="Arial" w:cs="Arial"/>
              </w:rPr>
            </w:pPr>
          </w:p>
        </w:tc>
        <w:tc>
          <w:tcPr>
            <w:tcW w:w="3240" w:type="dxa"/>
            <w:tcBorders>
              <w:top w:val="nil"/>
              <w:left w:val="nil"/>
              <w:bottom w:val="nil"/>
            </w:tcBorders>
          </w:tcPr>
          <w:p w:rsidR="00FA7AF5" w:rsidRPr="005B7C38" w:rsidRDefault="009A36F3">
            <w:pPr>
              <w:contextualSpacing w:val="0"/>
              <w:rPr>
                <w:rFonts w:ascii="Arial" w:hAnsi="Arial" w:cs="Arial"/>
              </w:rPr>
            </w:pPr>
            <w:r w:rsidRPr="005B7C38">
              <w:rPr>
                <w:rFonts w:ascii="Arial" w:eastAsia="Effra" w:hAnsi="Arial" w:cs="Arial"/>
                <w:color w:val="6A646A"/>
                <w:sz w:val="22"/>
                <w:szCs w:val="22"/>
              </w:rPr>
              <w:t>Event/training</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bottom w:val="nil"/>
              <w:right w:val="nil"/>
            </w:tcBorders>
          </w:tcPr>
          <w:p w:rsidR="00FA7AF5" w:rsidRPr="005B7C38" w:rsidRDefault="00FA7AF5">
            <w:pPr>
              <w:contextualSpacing w:val="0"/>
              <w:rPr>
                <w:rFonts w:ascii="Arial" w:hAnsi="Arial" w:cs="Arial"/>
              </w:rPr>
            </w:pPr>
          </w:p>
        </w:tc>
        <w:tc>
          <w:tcPr>
            <w:tcW w:w="1583" w:type="dxa"/>
            <w:tcBorders>
              <w:top w:val="nil"/>
              <w:left w:val="nil"/>
              <w:bottom w:val="nil"/>
              <w:right w:val="nil"/>
            </w:tcBorders>
            <w:shd w:val="clear" w:color="auto" w:fill="2B8C54"/>
          </w:tcPr>
          <w:p w:rsidR="00FA7AF5" w:rsidRPr="005B7C38" w:rsidRDefault="00FA7AF5">
            <w:pPr>
              <w:contextualSpacing w:val="0"/>
              <w:rPr>
                <w:rFonts w:ascii="Arial" w:hAnsi="Arial" w:cs="Arial"/>
              </w:rPr>
            </w:pPr>
          </w:p>
        </w:tc>
        <w:tc>
          <w:tcPr>
            <w:tcW w:w="1708" w:type="dxa"/>
            <w:tcBorders>
              <w:top w:val="nil"/>
              <w:left w:val="nil"/>
              <w:bottom w:val="nil"/>
              <w:right w:val="nil"/>
            </w:tcBorders>
            <w:shd w:val="clear" w:color="auto" w:fill="228DBA"/>
          </w:tcPr>
          <w:p w:rsidR="00FA7AF5" w:rsidRPr="005B7C38" w:rsidRDefault="00FA7AF5">
            <w:pPr>
              <w:contextualSpacing w:val="0"/>
              <w:rPr>
                <w:rFonts w:ascii="Arial" w:hAnsi="Arial" w:cs="Arial"/>
              </w:rPr>
            </w:pPr>
          </w:p>
        </w:tc>
        <w:tc>
          <w:tcPr>
            <w:tcW w:w="3240" w:type="dxa"/>
            <w:tcBorders>
              <w:top w:val="nil"/>
              <w:left w:val="nil"/>
              <w:bottom w:val="nil"/>
            </w:tcBorders>
          </w:tcPr>
          <w:p w:rsidR="00FA7AF5" w:rsidRPr="005B7C38" w:rsidRDefault="009A36F3">
            <w:pPr>
              <w:contextualSpacing w:val="0"/>
              <w:rPr>
                <w:rFonts w:ascii="Arial" w:hAnsi="Arial" w:cs="Arial"/>
              </w:rPr>
            </w:pPr>
            <w:r w:rsidRPr="005B7C38">
              <w:rPr>
                <w:rFonts w:ascii="Arial" w:eastAsia="Effra" w:hAnsi="Arial" w:cs="Arial"/>
                <w:color w:val="6A646A"/>
                <w:sz w:val="22"/>
                <w:szCs w:val="22"/>
              </w:rPr>
              <w:t>Event/training</w:t>
            </w:r>
          </w:p>
        </w:tc>
      </w:tr>
      <w:tr w:rsidR="00FA7AF5" w:rsidRPr="005B7C38">
        <w:tc>
          <w:tcPr>
            <w:tcW w:w="1435" w:type="dxa"/>
          </w:tcPr>
          <w:p w:rsidR="00FA7AF5" w:rsidRPr="005B7C38" w:rsidRDefault="00FA7AF5">
            <w:pPr>
              <w:contextualSpacing w:val="0"/>
              <w:rPr>
                <w:rFonts w:ascii="Arial" w:hAnsi="Arial" w:cs="Arial"/>
              </w:rPr>
            </w:pPr>
          </w:p>
        </w:tc>
        <w:tc>
          <w:tcPr>
            <w:tcW w:w="1569" w:type="dxa"/>
            <w:tcBorders>
              <w:top w:val="nil"/>
              <w:right w:val="nil"/>
            </w:tcBorders>
          </w:tcPr>
          <w:p w:rsidR="00FA7AF5" w:rsidRPr="005B7C38" w:rsidRDefault="00FA7AF5">
            <w:pPr>
              <w:contextualSpacing w:val="0"/>
              <w:rPr>
                <w:rFonts w:ascii="Arial" w:hAnsi="Arial" w:cs="Arial"/>
              </w:rPr>
            </w:pPr>
          </w:p>
        </w:tc>
        <w:tc>
          <w:tcPr>
            <w:tcW w:w="1583" w:type="dxa"/>
            <w:tcBorders>
              <w:top w:val="nil"/>
              <w:left w:val="nil"/>
              <w:right w:val="nil"/>
            </w:tcBorders>
            <w:shd w:val="clear" w:color="auto" w:fill="2B8C54"/>
          </w:tcPr>
          <w:p w:rsidR="00FA7AF5" w:rsidRPr="005B7C38" w:rsidRDefault="00FA7AF5">
            <w:pPr>
              <w:contextualSpacing w:val="0"/>
              <w:rPr>
                <w:rFonts w:ascii="Arial" w:hAnsi="Arial" w:cs="Arial"/>
              </w:rPr>
            </w:pPr>
          </w:p>
        </w:tc>
        <w:tc>
          <w:tcPr>
            <w:tcW w:w="1708" w:type="dxa"/>
            <w:tcBorders>
              <w:top w:val="nil"/>
              <w:left w:val="nil"/>
              <w:right w:val="nil"/>
            </w:tcBorders>
            <w:shd w:val="clear" w:color="auto" w:fill="228DBA"/>
          </w:tcPr>
          <w:p w:rsidR="00FA7AF5" w:rsidRPr="005B7C38" w:rsidRDefault="00FA7AF5">
            <w:pPr>
              <w:contextualSpacing w:val="0"/>
              <w:rPr>
                <w:rFonts w:ascii="Arial" w:hAnsi="Arial" w:cs="Arial"/>
              </w:rPr>
            </w:pPr>
          </w:p>
        </w:tc>
        <w:tc>
          <w:tcPr>
            <w:tcW w:w="3240" w:type="dxa"/>
            <w:tcBorders>
              <w:top w:val="nil"/>
              <w:left w:val="nil"/>
            </w:tcBorders>
          </w:tcPr>
          <w:p w:rsidR="00FA7AF5" w:rsidRPr="005B7C38" w:rsidRDefault="009A36F3">
            <w:pPr>
              <w:contextualSpacing w:val="0"/>
              <w:rPr>
                <w:rFonts w:ascii="Arial" w:hAnsi="Arial" w:cs="Arial"/>
              </w:rPr>
            </w:pPr>
            <w:r w:rsidRPr="005B7C38">
              <w:rPr>
                <w:rFonts w:ascii="Arial" w:eastAsia="Effra" w:hAnsi="Arial" w:cs="Arial"/>
                <w:b/>
                <w:color w:val="6A646A"/>
                <w:sz w:val="22"/>
                <w:szCs w:val="22"/>
              </w:rPr>
              <w:t>Challenge Closes</w:t>
            </w:r>
          </w:p>
        </w:tc>
      </w:tr>
    </w:tbl>
    <w:p w:rsidR="00FA7AF5" w:rsidRPr="005B7C38" w:rsidRDefault="009A36F3">
      <w:pPr>
        <w:rPr>
          <w:rFonts w:ascii="Arial" w:hAnsi="Arial" w:cs="Arial"/>
        </w:rPr>
      </w:pPr>
      <w:r w:rsidRPr="005B7C38">
        <w:rPr>
          <w:rFonts w:ascii="Arial" w:eastAsia="Effra" w:hAnsi="Arial" w:cs="Arial"/>
          <w:b/>
          <w:color w:val="6A646A"/>
          <w:sz w:val="22"/>
          <w:szCs w:val="22"/>
        </w:rPr>
        <w:t xml:space="preserve"> </w:t>
      </w:r>
    </w:p>
    <w:p w:rsidR="00FA7AF5" w:rsidRPr="005B7C38" w:rsidRDefault="009A36F3">
      <w:pPr>
        <w:rPr>
          <w:rFonts w:ascii="Arial" w:hAnsi="Arial" w:cs="Arial"/>
        </w:rPr>
      </w:pPr>
      <w:r w:rsidRPr="005B7C38">
        <w:rPr>
          <w:rFonts w:ascii="Arial" w:eastAsia="Effra" w:hAnsi="Arial" w:cs="Arial"/>
          <w:color w:val="6A646A"/>
          <w:sz w:val="22"/>
          <w:szCs w:val="22"/>
        </w:rPr>
        <w:t>To drive recruitment and engagement of target audiences, we will use the following tools:</w:t>
      </w:r>
    </w:p>
    <w:p w:rsidR="00FA7AF5" w:rsidRPr="005B7C38" w:rsidRDefault="009A36F3">
      <w:pPr>
        <w:numPr>
          <w:ilvl w:val="0"/>
          <w:numId w:val="12"/>
        </w:numPr>
        <w:ind w:hanging="360"/>
        <w:contextualSpacing/>
        <w:rPr>
          <w:rFonts w:ascii="Arial" w:eastAsia="Effra" w:hAnsi="Arial" w:cs="Arial"/>
          <w:color w:val="6A646A"/>
          <w:sz w:val="22"/>
          <w:szCs w:val="22"/>
        </w:rPr>
      </w:pPr>
      <w:r w:rsidRPr="005B7C38">
        <w:rPr>
          <w:rFonts w:ascii="Arial" w:eastAsia="Effra" w:hAnsi="Arial" w:cs="Arial"/>
          <w:color w:val="6A646A"/>
          <w:sz w:val="22"/>
          <w:szCs w:val="22"/>
        </w:rPr>
        <w:t xml:space="preserve">In-person presentations to offices, buildings, and industry associations </w:t>
      </w:r>
    </w:p>
    <w:p w:rsidR="00FA7AF5" w:rsidRPr="005B7C38" w:rsidRDefault="009A36F3">
      <w:pPr>
        <w:numPr>
          <w:ilvl w:val="0"/>
          <w:numId w:val="12"/>
        </w:numPr>
        <w:ind w:hanging="360"/>
        <w:contextualSpacing/>
        <w:rPr>
          <w:rFonts w:ascii="Arial" w:eastAsia="Effra" w:hAnsi="Arial" w:cs="Arial"/>
          <w:color w:val="6A646A"/>
          <w:sz w:val="22"/>
          <w:szCs w:val="22"/>
        </w:rPr>
      </w:pPr>
      <w:r w:rsidRPr="005B7C38">
        <w:rPr>
          <w:rFonts w:ascii="Arial" w:eastAsia="Effra" w:hAnsi="Arial" w:cs="Arial"/>
          <w:color w:val="6A646A"/>
          <w:sz w:val="22"/>
          <w:szCs w:val="22"/>
        </w:rPr>
        <w:t>Networking opportunities at Challenge events and local sustainability-related events</w:t>
      </w:r>
    </w:p>
    <w:p w:rsidR="00FA7AF5" w:rsidRPr="005B7C38" w:rsidRDefault="009A36F3">
      <w:pPr>
        <w:numPr>
          <w:ilvl w:val="0"/>
          <w:numId w:val="12"/>
        </w:numPr>
        <w:ind w:hanging="360"/>
        <w:contextualSpacing/>
        <w:rPr>
          <w:rFonts w:ascii="Arial" w:eastAsia="Effra" w:hAnsi="Arial" w:cs="Arial"/>
          <w:color w:val="6A646A"/>
          <w:sz w:val="22"/>
          <w:szCs w:val="22"/>
        </w:rPr>
      </w:pPr>
      <w:r w:rsidRPr="005B7C38">
        <w:rPr>
          <w:rFonts w:ascii="Arial" w:eastAsia="Effra" w:hAnsi="Arial" w:cs="Arial"/>
          <w:color w:val="6A646A"/>
          <w:sz w:val="22"/>
          <w:szCs w:val="22"/>
        </w:rPr>
        <w:t>Cross-promotional opportunities with organizations</w:t>
      </w:r>
    </w:p>
    <w:p w:rsidR="00FA7AF5" w:rsidRPr="005B7C38" w:rsidRDefault="009A36F3">
      <w:pPr>
        <w:numPr>
          <w:ilvl w:val="0"/>
          <w:numId w:val="12"/>
        </w:numPr>
        <w:ind w:hanging="360"/>
        <w:contextualSpacing/>
        <w:rPr>
          <w:rFonts w:ascii="Arial" w:eastAsia="Effra" w:hAnsi="Arial" w:cs="Arial"/>
          <w:color w:val="6A646A"/>
          <w:sz w:val="22"/>
          <w:szCs w:val="22"/>
        </w:rPr>
      </w:pPr>
      <w:r w:rsidRPr="005B7C38">
        <w:rPr>
          <w:rFonts w:ascii="Arial" w:eastAsia="Effra" w:hAnsi="Arial" w:cs="Arial"/>
          <w:color w:val="6A646A"/>
          <w:sz w:val="22"/>
          <w:szCs w:val="22"/>
        </w:rPr>
        <w:t>Website &amp; social media</w:t>
      </w:r>
    </w:p>
    <w:p w:rsidR="00FA7AF5" w:rsidRPr="005B7C38" w:rsidRDefault="009A36F3">
      <w:pPr>
        <w:numPr>
          <w:ilvl w:val="0"/>
          <w:numId w:val="12"/>
        </w:numPr>
        <w:ind w:hanging="360"/>
        <w:contextualSpacing/>
        <w:rPr>
          <w:rFonts w:ascii="Arial" w:eastAsia="Effra" w:hAnsi="Arial" w:cs="Arial"/>
          <w:color w:val="6A646A"/>
          <w:sz w:val="22"/>
          <w:szCs w:val="22"/>
        </w:rPr>
      </w:pPr>
      <w:r w:rsidRPr="005B7C38">
        <w:rPr>
          <w:rFonts w:ascii="Arial" w:eastAsia="Effra" w:hAnsi="Arial" w:cs="Arial"/>
          <w:color w:val="6A646A"/>
          <w:sz w:val="22"/>
          <w:szCs w:val="22"/>
        </w:rPr>
        <w:t>E-newsletter</w:t>
      </w:r>
    </w:p>
    <w:p w:rsidR="00FA7AF5" w:rsidRPr="005B7C38" w:rsidRDefault="009A36F3">
      <w:pPr>
        <w:numPr>
          <w:ilvl w:val="0"/>
          <w:numId w:val="12"/>
        </w:numPr>
        <w:ind w:hanging="360"/>
        <w:contextualSpacing/>
        <w:rPr>
          <w:rFonts w:ascii="Arial" w:eastAsia="Effra" w:hAnsi="Arial" w:cs="Arial"/>
          <w:color w:val="6A646A"/>
          <w:sz w:val="22"/>
          <w:szCs w:val="22"/>
        </w:rPr>
      </w:pPr>
      <w:r w:rsidRPr="005B7C38">
        <w:rPr>
          <w:rFonts w:ascii="Arial" w:eastAsia="Effra" w:hAnsi="Arial" w:cs="Arial"/>
          <w:color w:val="6A646A"/>
          <w:sz w:val="22"/>
          <w:szCs w:val="22"/>
        </w:rPr>
        <w:t>Partner/peer communications channels</w:t>
      </w:r>
    </w:p>
    <w:p w:rsidR="00FA7AF5" w:rsidRPr="005B7C38" w:rsidRDefault="009A36F3">
      <w:pPr>
        <w:numPr>
          <w:ilvl w:val="0"/>
          <w:numId w:val="12"/>
        </w:numPr>
        <w:ind w:hanging="360"/>
        <w:contextualSpacing/>
        <w:rPr>
          <w:rFonts w:ascii="Arial" w:eastAsia="Effra" w:hAnsi="Arial" w:cs="Arial"/>
          <w:color w:val="6A646A"/>
          <w:sz w:val="22"/>
          <w:szCs w:val="22"/>
        </w:rPr>
      </w:pPr>
      <w:r w:rsidRPr="005B7C38">
        <w:rPr>
          <w:rFonts w:ascii="Arial" w:eastAsia="Effra" w:hAnsi="Arial" w:cs="Arial"/>
          <w:color w:val="6A646A"/>
          <w:sz w:val="22"/>
          <w:szCs w:val="22"/>
        </w:rPr>
        <w:t xml:space="preserve">Local earned media </w:t>
      </w: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4F602E">
      <w:pPr>
        <w:spacing w:after="120"/>
        <w:rPr>
          <w:rFonts w:ascii="Arial" w:hAnsi="Arial" w:cs="Arial"/>
        </w:rPr>
      </w:pPr>
      <w:r w:rsidRPr="005B7C38">
        <w:rPr>
          <w:rFonts w:ascii="Arial" w:eastAsia="Chaparral Pro Light" w:hAnsi="Arial" w:cs="Arial"/>
          <w:b/>
          <w:color w:val="80A638"/>
          <w:sz w:val="28"/>
          <w:szCs w:val="28"/>
        </w:rPr>
        <w:t>APPENDIX</w:t>
      </w:r>
      <w:r w:rsidR="009A36F3" w:rsidRPr="005B7C38">
        <w:rPr>
          <w:rFonts w:ascii="Arial" w:eastAsia="Chaparral Pro Light" w:hAnsi="Arial" w:cs="Arial"/>
          <w:b/>
          <w:color w:val="80A638"/>
          <w:sz w:val="28"/>
          <w:szCs w:val="28"/>
        </w:rPr>
        <w:t>: EXPANDED SUMMARY OF THE CHALLENGE</w:t>
      </w: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hAnsi="Arial" w:cs="Arial"/>
        </w:rPr>
        <w:br w:type="page"/>
      </w:r>
    </w:p>
    <w:p w:rsidR="00FA7AF5" w:rsidRPr="005B7C38" w:rsidRDefault="004F602E">
      <w:pPr>
        <w:spacing w:after="120"/>
        <w:rPr>
          <w:rFonts w:ascii="Arial" w:hAnsi="Arial" w:cs="Arial"/>
        </w:rPr>
      </w:pPr>
      <w:r w:rsidRPr="005B7C38">
        <w:rPr>
          <w:rFonts w:ascii="Arial" w:eastAsia="Chaparral Pro Light" w:hAnsi="Arial" w:cs="Arial"/>
          <w:b/>
          <w:color w:val="80A638"/>
          <w:sz w:val="28"/>
          <w:szCs w:val="28"/>
        </w:rPr>
        <w:lastRenderedPageBreak/>
        <w:t>APPENDIX</w:t>
      </w:r>
      <w:r w:rsidR="009A36F3" w:rsidRPr="005B7C38">
        <w:rPr>
          <w:rFonts w:ascii="Arial" w:eastAsia="Chaparral Pro Light" w:hAnsi="Arial" w:cs="Arial"/>
          <w:b/>
          <w:color w:val="80A638"/>
          <w:sz w:val="28"/>
          <w:szCs w:val="28"/>
        </w:rPr>
        <w:t>: TARGET AUDIENCE VALUE PROPOSITION</w:t>
      </w:r>
    </w:p>
    <w:p w:rsidR="00FA7AF5" w:rsidRPr="005B7C38" w:rsidRDefault="00FA7AF5">
      <w:pPr>
        <w:rPr>
          <w:rFonts w:ascii="Arial" w:hAnsi="Arial" w:cs="Arial"/>
        </w:rPr>
      </w:pPr>
    </w:p>
    <w:p w:rsidR="00FA7AF5" w:rsidRPr="005B7C38" w:rsidRDefault="009A36F3">
      <w:pPr>
        <w:spacing w:after="120"/>
        <w:rPr>
          <w:rFonts w:ascii="Arial" w:hAnsi="Arial" w:cs="Arial"/>
        </w:rPr>
      </w:pPr>
      <w:r w:rsidRPr="005B7C38">
        <w:rPr>
          <w:rFonts w:ascii="Arial" w:eastAsia="Effra" w:hAnsi="Arial" w:cs="Arial"/>
          <w:b/>
          <w:color w:val="80A638"/>
        </w:rPr>
        <w:t>Participant value proposition</w:t>
      </w:r>
    </w:p>
    <w:p w:rsidR="00FA7AF5" w:rsidRPr="005B7C38" w:rsidRDefault="009A36F3">
      <w:pPr>
        <w:numPr>
          <w:ilvl w:val="0"/>
          <w:numId w:val="9"/>
        </w:numPr>
        <w:spacing w:after="200"/>
        <w:ind w:left="360" w:hanging="360"/>
        <w:contextualSpacing/>
        <w:rPr>
          <w:rFonts w:ascii="Arial" w:eastAsia="Effra" w:hAnsi="Arial" w:cs="Arial"/>
          <w:color w:val="6A646A"/>
        </w:rPr>
      </w:pPr>
      <w:r w:rsidRPr="005B7C38">
        <w:rPr>
          <w:rFonts w:ascii="Arial" w:eastAsia="Effra" w:hAnsi="Arial" w:cs="Arial"/>
          <w:color w:val="6A646A"/>
        </w:rPr>
        <w:t>Overall challenge benefits include:</w:t>
      </w:r>
    </w:p>
    <w:p w:rsidR="00FA7AF5" w:rsidRPr="005B7C38" w:rsidRDefault="00FA7AF5">
      <w:pPr>
        <w:numPr>
          <w:ilvl w:val="1"/>
          <w:numId w:val="9"/>
        </w:numPr>
        <w:spacing w:after="200"/>
        <w:ind w:hanging="360"/>
        <w:contextualSpacing/>
        <w:rPr>
          <w:rFonts w:ascii="Arial" w:eastAsia="Effra" w:hAnsi="Arial" w:cs="Arial"/>
          <w:color w:val="6A646A"/>
        </w:rPr>
      </w:pPr>
    </w:p>
    <w:p w:rsidR="00FA7AF5" w:rsidRPr="005B7C38" w:rsidRDefault="009A36F3">
      <w:pPr>
        <w:numPr>
          <w:ilvl w:val="0"/>
          <w:numId w:val="9"/>
        </w:numPr>
        <w:spacing w:after="200"/>
        <w:ind w:left="360" w:hanging="360"/>
        <w:contextualSpacing/>
        <w:rPr>
          <w:rFonts w:ascii="Arial" w:eastAsia="Effra" w:hAnsi="Arial" w:cs="Arial"/>
          <w:color w:val="6A646A"/>
        </w:rPr>
      </w:pPr>
      <w:r w:rsidRPr="005B7C38">
        <w:rPr>
          <w:rFonts w:ascii="Arial" w:eastAsia="Effra" w:hAnsi="Arial" w:cs="Arial"/>
          <w:color w:val="6A646A"/>
        </w:rPr>
        <w:t>Benefits to building participants (property managers) include:</w:t>
      </w:r>
    </w:p>
    <w:p w:rsidR="00FA7AF5" w:rsidRPr="005B7C38" w:rsidRDefault="00FA7AF5">
      <w:pPr>
        <w:numPr>
          <w:ilvl w:val="1"/>
          <w:numId w:val="9"/>
        </w:numPr>
        <w:spacing w:after="200"/>
        <w:ind w:hanging="360"/>
        <w:contextualSpacing/>
        <w:rPr>
          <w:rFonts w:ascii="Arial" w:eastAsia="Effra" w:hAnsi="Arial" w:cs="Arial"/>
          <w:color w:val="6A646A"/>
        </w:rPr>
      </w:pPr>
    </w:p>
    <w:p w:rsidR="00FA7AF5" w:rsidRPr="005B7C38" w:rsidRDefault="009A36F3">
      <w:pPr>
        <w:numPr>
          <w:ilvl w:val="0"/>
          <w:numId w:val="9"/>
        </w:numPr>
        <w:spacing w:after="200"/>
        <w:ind w:left="360" w:hanging="360"/>
        <w:contextualSpacing/>
        <w:rPr>
          <w:rFonts w:ascii="Arial" w:eastAsia="Effra" w:hAnsi="Arial" w:cs="Arial"/>
          <w:color w:val="6A646A"/>
        </w:rPr>
      </w:pPr>
      <w:r w:rsidRPr="005B7C38">
        <w:rPr>
          <w:rFonts w:ascii="Arial" w:eastAsia="Effra" w:hAnsi="Arial" w:cs="Arial"/>
          <w:color w:val="6A646A"/>
        </w:rPr>
        <w:t>Benefits to office/tenant participants include:</w:t>
      </w:r>
    </w:p>
    <w:p w:rsidR="00FA7AF5" w:rsidRPr="005B7C38" w:rsidRDefault="00FA7AF5">
      <w:pPr>
        <w:numPr>
          <w:ilvl w:val="1"/>
          <w:numId w:val="9"/>
        </w:numPr>
        <w:spacing w:after="200"/>
        <w:ind w:hanging="360"/>
        <w:contextualSpacing/>
        <w:rPr>
          <w:rFonts w:ascii="Arial" w:eastAsia="Effra" w:hAnsi="Arial" w:cs="Arial"/>
          <w:color w:val="6A646A"/>
        </w:rPr>
      </w:pPr>
    </w:p>
    <w:p w:rsidR="00FA7AF5" w:rsidRPr="005B7C38" w:rsidRDefault="009A36F3">
      <w:pPr>
        <w:numPr>
          <w:ilvl w:val="0"/>
          <w:numId w:val="9"/>
        </w:numPr>
        <w:spacing w:after="200"/>
        <w:ind w:left="360" w:hanging="360"/>
        <w:contextualSpacing/>
        <w:rPr>
          <w:rFonts w:ascii="Arial" w:eastAsia="Effra" w:hAnsi="Arial" w:cs="Arial"/>
          <w:color w:val="6A646A"/>
        </w:rPr>
      </w:pPr>
      <w:r w:rsidRPr="005B7C38">
        <w:rPr>
          <w:rFonts w:ascii="Arial" w:eastAsia="Effra" w:hAnsi="Arial" w:cs="Arial"/>
          <w:color w:val="6A646A"/>
        </w:rPr>
        <w:t>Benefits to communities include:</w:t>
      </w:r>
    </w:p>
    <w:p w:rsidR="00FA7AF5" w:rsidRPr="005B7C38" w:rsidRDefault="00FA7AF5">
      <w:pPr>
        <w:numPr>
          <w:ilvl w:val="1"/>
          <w:numId w:val="9"/>
        </w:numPr>
        <w:spacing w:after="200"/>
        <w:ind w:hanging="360"/>
        <w:contextualSpacing/>
        <w:rPr>
          <w:rFonts w:ascii="Arial" w:eastAsia="Effra" w:hAnsi="Arial" w:cs="Arial"/>
          <w:color w:val="6A646A"/>
        </w:rPr>
      </w:pPr>
    </w:p>
    <w:p w:rsidR="00FA7AF5" w:rsidRPr="005B7C38" w:rsidRDefault="009A36F3">
      <w:pPr>
        <w:numPr>
          <w:ilvl w:val="0"/>
          <w:numId w:val="9"/>
        </w:numPr>
        <w:spacing w:after="200"/>
        <w:ind w:left="360" w:hanging="360"/>
        <w:contextualSpacing/>
        <w:rPr>
          <w:rFonts w:ascii="Arial" w:eastAsia="Effra" w:hAnsi="Arial" w:cs="Arial"/>
          <w:color w:val="6A646A"/>
        </w:rPr>
      </w:pPr>
      <w:r w:rsidRPr="005B7C38">
        <w:rPr>
          <w:rFonts w:ascii="Arial" w:eastAsia="Effra" w:hAnsi="Arial" w:cs="Arial"/>
          <w:color w:val="6A646A"/>
        </w:rPr>
        <w:t>Benefits to individual players include:</w:t>
      </w:r>
    </w:p>
    <w:p w:rsidR="00FA7AF5" w:rsidRPr="005B7C38" w:rsidRDefault="00FA7AF5">
      <w:pPr>
        <w:numPr>
          <w:ilvl w:val="1"/>
          <w:numId w:val="9"/>
        </w:numPr>
        <w:spacing w:after="200"/>
        <w:ind w:hanging="360"/>
        <w:contextualSpacing/>
        <w:rPr>
          <w:rFonts w:ascii="Arial" w:eastAsia="Effra" w:hAnsi="Arial" w:cs="Arial"/>
          <w:color w:val="6A646A"/>
        </w:rPr>
      </w:pP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hAnsi="Arial" w:cs="Arial"/>
        </w:rPr>
        <w:br w:type="page"/>
      </w:r>
    </w:p>
    <w:p w:rsidR="00FA7AF5" w:rsidRPr="005B7C38" w:rsidRDefault="004F602E">
      <w:pPr>
        <w:spacing w:after="120"/>
        <w:rPr>
          <w:rFonts w:ascii="Arial" w:hAnsi="Arial" w:cs="Arial"/>
        </w:rPr>
      </w:pPr>
      <w:r w:rsidRPr="005B7C38">
        <w:rPr>
          <w:rFonts w:ascii="Arial" w:eastAsia="Chaparral Pro Light" w:hAnsi="Arial" w:cs="Arial"/>
          <w:b/>
          <w:color w:val="80A638"/>
          <w:sz w:val="28"/>
          <w:szCs w:val="28"/>
        </w:rPr>
        <w:lastRenderedPageBreak/>
        <w:t>APPENDIX:</w:t>
      </w:r>
      <w:r w:rsidR="009A36F3" w:rsidRPr="005B7C38">
        <w:rPr>
          <w:rFonts w:ascii="Arial" w:eastAsia="Chaparral Pro Light" w:hAnsi="Arial" w:cs="Arial"/>
          <w:b/>
          <w:color w:val="80A638"/>
          <w:sz w:val="28"/>
          <w:szCs w:val="28"/>
        </w:rPr>
        <w:t xml:space="preserve"> ALIGNMENT WITH MUNICIPAL PRIORITIES</w:t>
      </w: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hAnsi="Arial" w:cs="Arial"/>
        </w:rPr>
        <w:br w:type="page"/>
      </w:r>
    </w:p>
    <w:p w:rsidR="00FA7AF5" w:rsidRPr="005B7C38" w:rsidRDefault="009A36F3">
      <w:pPr>
        <w:rPr>
          <w:rFonts w:ascii="Arial" w:hAnsi="Arial" w:cs="Arial"/>
        </w:rPr>
      </w:pPr>
      <w:r w:rsidRPr="005B7C38">
        <w:rPr>
          <w:rFonts w:ascii="Arial" w:eastAsia="Chaparral Pro Light" w:hAnsi="Arial" w:cs="Arial"/>
          <w:b/>
          <w:color w:val="80A638"/>
          <w:sz w:val="28"/>
          <w:szCs w:val="28"/>
        </w:rPr>
        <w:lastRenderedPageBreak/>
        <w:t>CHALLENGE TIMELINE FOR 8 MONTH CHALLENGE</w:t>
      </w: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eastAsia="Effra" w:hAnsi="Arial" w:cs="Arial"/>
          <w:b/>
          <w:color w:val="6A646A"/>
        </w:rPr>
        <w:t>Pre Months 1 and 2</w:t>
      </w:r>
      <w:r w:rsidRPr="005B7C38">
        <w:rPr>
          <w:rFonts w:ascii="Arial" w:eastAsia="Effra" w:hAnsi="Arial" w:cs="Arial"/>
          <w:color w:val="6A646A"/>
        </w:rPr>
        <w:t>: Plans are set, Registration opens</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All plans and activities have been finalized.</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Registration opens for Challenge.</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Participants can get points for referring others to join.</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Recruitment push.</w:t>
      </w:r>
    </w:p>
    <w:p w:rsidR="00FA7AF5" w:rsidRPr="005B7C38" w:rsidRDefault="009A36F3">
      <w:pPr>
        <w:rPr>
          <w:rFonts w:ascii="Arial" w:hAnsi="Arial" w:cs="Arial"/>
        </w:rPr>
      </w:pPr>
      <w:r w:rsidRPr="005B7C38">
        <w:rPr>
          <w:rFonts w:ascii="Arial" w:eastAsia="Effra" w:hAnsi="Arial" w:cs="Arial"/>
          <w:b/>
          <w:color w:val="6A646A"/>
        </w:rPr>
        <w:t xml:space="preserve">Month 1: </w:t>
      </w:r>
      <w:r w:rsidRPr="005B7C38">
        <w:rPr>
          <w:rFonts w:ascii="Arial" w:eastAsia="Effra" w:hAnsi="Arial" w:cs="Arial"/>
          <w:color w:val="6A646A"/>
        </w:rPr>
        <w:t>Official Launch</w:t>
      </w:r>
    </w:p>
    <w:p w:rsidR="00FA7AF5" w:rsidRPr="005B7C38" w:rsidRDefault="009A36F3">
      <w:pPr>
        <w:numPr>
          <w:ilvl w:val="0"/>
          <w:numId w:val="7"/>
        </w:numPr>
        <w:ind w:hanging="360"/>
        <w:contextualSpacing/>
        <w:rPr>
          <w:rFonts w:ascii="Arial" w:eastAsia="Effra" w:hAnsi="Arial" w:cs="Arial"/>
          <w:color w:val="6A646A"/>
        </w:rPr>
      </w:pPr>
      <w:r w:rsidRPr="005B7C38">
        <w:rPr>
          <w:rFonts w:ascii="Arial" w:eastAsia="Effra" w:hAnsi="Arial" w:cs="Arial"/>
          <w:color w:val="6A646A"/>
        </w:rPr>
        <w:t>Theme: Sign up and build your team</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Mini challenges will be available for points to keep registrants connected.</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All activities will be opened up for participants to begin playing.</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Recruitment will be ongoing.</w:t>
      </w:r>
    </w:p>
    <w:p w:rsidR="00FA7AF5" w:rsidRPr="005B7C38" w:rsidRDefault="009A36F3">
      <w:pPr>
        <w:rPr>
          <w:rFonts w:ascii="Arial" w:hAnsi="Arial" w:cs="Arial"/>
        </w:rPr>
      </w:pPr>
      <w:r w:rsidRPr="005B7C38">
        <w:rPr>
          <w:rFonts w:ascii="Arial" w:eastAsia="Effra" w:hAnsi="Arial" w:cs="Arial"/>
          <w:b/>
          <w:color w:val="6A646A"/>
        </w:rPr>
        <w:t>Month 2</w:t>
      </w:r>
      <w:r w:rsidRPr="005B7C38">
        <w:rPr>
          <w:rFonts w:ascii="Arial" w:eastAsia="Effra" w:hAnsi="Arial" w:cs="Arial"/>
          <w:color w:val="6A646A"/>
        </w:rPr>
        <w:t xml:space="preserve">: </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Theme: Energy</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Highlight energy related activities</w:t>
      </w:r>
    </w:p>
    <w:p w:rsidR="00FA7AF5" w:rsidRPr="005B7C38" w:rsidRDefault="009A36F3">
      <w:pPr>
        <w:numPr>
          <w:ilvl w:val="0"/>
          <w:numId w:val="6"/>
        </w:numPr>
        <w:ind w:hanging="360"/>
        <w:contextualSpacing/>
        <w:rPr>
          <w:rFonts w:ascii="Arial" w:eastAsia="Effra" w:hAnsi="Arial" w:cs="Arial"/>
          <w:color w:val="6A646A"/>
        </w:rPr>
      </w:pPr>
      <w:r w:rsidRPr="005B7C38">
        <w:rPr>
          <w:rFonts w:ascii="Arial" w:eastAsia="Effra" w:hAnsi="Arial" w:cs="Arial"/>
          <w:color w:val="6A646A"/>
        </w:rPr>
        <w:t>Education event features incentive programs, how to complete energy activities</w:t>
      </w:r>
    </w:p>
    <w:p w:rsidR="00FA7AF5" w:rsidRPr="005B7C38" w:rsidRDefault="009A36F3">
      <w:pPr>
        <w:rPr>
          <w:rFonts w:ascii="Arial" w:hAnsi="Arial" w:cs="Arial"/>
        </w:rPr>
      </w:pPr>
      <w:r w:rsidRPr="005B7C38">
        <w:rPr>
          <w:rFonts w:ascii="Arial" w:eastAsia="Effra" w:hAnsi="Arial" w:cs="Arial"/>
          <w:b/>
          <w:color w:val="6A646A"/>
        </w:rPr>
        <w:t>Month 3</w:t>
      </w:r>
      <w:r w:rsidRPr="005B7C38">
        <w:rPr>
          <w:rFonts w:ascii="Arial" w:eastAsia="Effra" w:hAnsi="Arial" w:cs="Arial"/>
          <w:color w:val="6A646A"/>
        </w:rPr>
        <w:t xml:space="preserve">: </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Theme: Transportation</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Social media mini-contest: Post a picture of your bike commute!</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Education event features how to bike safely.</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Highlight participants who have been innovative or particularly successful in communications</w:t>
      </w:r>
    </w:p>
    <w:p w:rsidR="00FA7AF5" w:rsidRPr="005B7C38" w:rsidRDefault="009A36F3">
      <w:pPr>
        <w:rPr>
          <w:rFonts w:ascii="Arial" w:hAnsi="Arial" w:cs="Arial"/>
        </w:rPr>
      </w:pPr>
      <w:r w:rsidRPr="005B7C38">
        <w:rPr>
          <w:rFonts w:ascii="Arial" w:eastAsia="Effra" w:hAnsi="Arial" w:cs="Arial"/>
          <w:b/>
          <w:color w:val="6A646A"/>
        </w:rPr>
        <w:t>Month 4</w:t>
      </w:r>
      <w:r w:rsidRPr="005B7C38">
        <w:rPr>
          <w:rFonts w:ascii="Arial" w:eastAsia="Effra" w:hAnsi="Arial" w:cs="Arial"/>
          <w:color w:val="6A646A"/>
        </w:rPr>
        <w:t xml:space="preserve">: </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Theme: Waste</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Social media ask: pictures of your waste-audit</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Education event features how to set up in-office composting</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Assess participation, reinvigorate participants to prevent drop in activities</w:t>
      </w:r>
    </w:p>
    <w:p w:rsidR="00FA7AF5" w:rsidRPr="005B7C38" w:rsidRDefault="009A36F3">
      <w:pPr>
        <w:rPr>
          <w:rFonts w:ascii="Arial" w:hAnsi="Arial" w:cs="Arial"/>
        </w:rPr>
      </w:pPr>
      <w:r w:rsidRPr="005B7C38">
        <w:rPr>
          <w:rFonts w:ascii="Arial" w:eastAsia="Effra" w:hAnsi="Arial" w:cs="Arial"/>
          <w:b/>
          <w:color w:val="6A646A"/>
        </w:rPr>
        <w:t>Month 5</w:t>
      </w:r>
      <w:r w:rsidRPr="005B7C38">
        <w:rPr>
          <w:rFonts w:ascii="Arial" w:eastAsia="Effra" w:hAnsi="Arial" w:cs="Arial"/>
          <w:color w:val="6A646A"/>
        </w:rPr>
        <w:t xml:space="preserve">: </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Theme: Water</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Education event features tips on completing activities, city-wide initiatives</w:t>
      </w:r>
    </w:p>
    <w:p w:rsidR="00FA7AF5" w:rsidRPr="005B7C38" w:rsidRDefault="009A36F3">
      <w:pPr>
        <w:rPr>
          <w:rFonts w:ascii="Arial" w:hAnsi="Arial" w:cs="Arial"/>
        </w:rPr>
      </w:pPr>
      <w:r w:rsidRPr="005B7C38">
        <w:rPr>
          <w:rFonts w:ascii="Arial" w:eastAsia="Effra" w:hAnsi="Arial" w:cs="Arial"/>
          <w:b/>
          <w:color w:val="6A646A"/>
        </w:rPr>
        <w:t>Month 6</w:t>
      </w:r>
      <w:r w:rsidRPr="005B7C38">
        <w:rPr>
          <w:rFonts w:ascii="Arial" w:eastAsia="Effra" w:hAnsi="Arial" w:cs="Arial"/>
          <w:color w:val="6A646A"/>
        </w:rPr>
        <w:t xml:space="preserve">: </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Theme: Sustainable Purchasing</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Education event features presentation on green product sourcing</w:t>
      </w:r>
    </w:p>
    <w:p w:rsidR="00FA7AF5" w:rsidRPr="005B7C38" w:rsidRDefault="009A36F3">
      <w:pPr>
        <w:rPr>
          <w:rFonts w:ascii="Arial" w:hAnsi="Arial" w:cs="Arial"/>
        </w:rPr>
      </w:pPr>
      <w:r w:rsidRPr="005B7C38">
        <w:rPr>
          <w:rFonts w:ascii="Arial" w:eastAsia="Effra" w:hAnsi="Arial" w:cs="Arial"/>
          <w:b/>
          <w:color w:val="6A646A"/>
        </w:rPr>
        <w:t>Month 7</w:t>
      </w:r>
      <w:r w:rsidRPr="005B7C38">
        <w:rPr>
          <w:rFonts w:ascii="Arial" w:eastAsia="Effra" w:hAnsi="Arial" w:cs="Arial"/>
          <w:color w:val="6A646A"/>
        </w:rPr>
        <w:t xml:space="preserve">: </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Theme: Service</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Highlight service opportunities</w:t>
      </w:r>
    </w:p>
    <w:p w:rsidR="00FA7AF5" w:rsidRPr="005B7C38" w:rsidRDefault="009A36F3">
      <w:pPr>
        <w:numPr>
          <w:ilvl w:val="0"/>
          <w:numId w:val="10"/>
        </w:numPr>
        <w:ind w:hanging="360"/>
        <w:contextualSpacing/>
        <w:rPr>
          <w:rFonts w:ascii="Arial" w:eastAsia="Effra" w:hAnsi="Arial" w:cs="Arial"/>
          <w:color w:val="6A646A"/>
        </w:rPr>
      </w:pPr>
      <w:r w:rsidRPr="005B7C38">
        <w:rPr>
          <w:rFonts w:ascii="Arial" w:eastAsia="Effra" w:hAnsi="Arial" w:cs="Arial"/>
          <w:color w:val="6A646A"/>
        </w:rPr>
        <w:t>Education event features presentation from organization that needs volunteers</w:t>
      </w:r>
    </w:p>
    <w:p w:rsidR="004F602E" w:rsidRPr="005B7C38" w:rsidRDefault="004F602E">
      <w:pPr>
        <w:rPr>
          <w:rFonts w:ascii="Arial" w:eastAsia="Effra" w:hAnsi="Arial" w:cs="Arial"/>
          <w:b/>
          <w:color w:val="6A646A"/>
        </w:rPr>
      </w:pPr>
      <w:r w:rsidRPr="005B7C38">
        <w:rPr>
          <w:rFonts w:ascii="Arial" w:eastAsia="Effra" w:hAnsi="Arial" w:cs="Arial"/>
          <w:b/>
          <w:color w:val="6A646A"/>
        </w:rPr>
        <w:br w:type="page"/>
      </w:r>
    </w:p>
    <w:p w:rsidR="00FA7AF5" w:rsidRPr="005B7C38" w:rsidRDefault="009A36F3">
      <w:pPr>
        <w:rPr>
          <w:rFonts w:ascii="Arial" w:hAnsi="Arial" w:cs="Arial"/>
        </w:rPr>
      </w:pPr>
      <w:r w:rsidRPr="005B7C38">
        <w:rPr>
          <w:rFonts w:ascii="Arial" w:eastAsia="Effra" w:hAnsi="Arial" w:cs="Arial"/>
          <w:b/>
          <w:color w:val="6A646A"/>
        </w:rPr>
        <w:lastRenderedPageBreak/>
        <w:t>Month 8</w:t>
      </w:r>
      <w:r w:rsidRPr="005B7C38">
        <w:rPr>
          <w:rFonts w:ascii="Arial" w:eastAsia="Effra" w:hAnsi="Arial" w:cs="Arial"/>
          <w:color w:val="6A646A"/>
        </w:rPr>
        <w:t>: Challenge Closes</w:t>
      </w:r>
    </w:p>
    <w:p w:rsidR="004F602E" w:rsidRPr="005B7C38" w:rsidRDefault="009A36F3" w:rsidP="007234B3">
      <w:pPr>
        <w:numPr>
          <w:ilvl w:val="0"/>
          <w:numId w:val="13"/>
        </w:numPr>
        <w:ind w:hanging="360"/>
        <w:contextualSpacing/>
        <w:rPr>
          <w:rFonts w:ascii="Arial" w:eastAsia="Effra" w:hAnsi="Arial" w:cs="Arial"/>
          <w:color w:val="6A646A"/>
        </w:rPr>
      </w:pPr>
      <w:r w:rsidRPr="005B7C38">
        <w:rPr>
          <w:rFonts w:ascii="Arial" w:eastAsia="Effra" w:hAnsi="Arial" w:cs="Arial"/>
          <w:color w:val="6A646A"/>
        </w:rPr>
        <w:t>Theme: Race to the Finish</w:t>
      </w:r>
    </w:p>
    <w:p w:rsidR="00FA7AF5" w:rsidRPr="005B7C38" w:rsidRDefault="009A36F3" w:rsidP="007234B3">
      <w:pPr>
        <w:numPr>
          <w:ilvl w:val="0"/>
          <w:numId w:val="13"/>
        </w:numPr>
        <w:ind w:hanging="360"/>
        <w:contextualSpacing/>
        <w:rPr>
          <w:rFonts w:ascii="Arial" w:eastAsia="Effra" w:hAnsi="Arial" w:cs="Arial"/>
          <w:color w:val="6A646A"/>
        </w:rPr>
      </w:pPr>
      <w:r w:rsidRPr="005B7C38">
        <w:rPr>
          <w:rFonts w:ascii="Arial" w:eastAsia="Effra" w:hAnsi="Arial" w:cs="Arial"/>
          <w:color w:val="6A646A"/>
        </w:rPr>
        <w:t>Encourage participant to complete activities</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_____ is the last day of the Challenge; all activities must be entered by _____.</w:t>
      </w:r>
    </w:p>
    <w:p w:rsidR="00FA7AF5" w:rsidRPr="005B7C38" w:rsidRDefault="00FA7AF5">
      <w:pPr>
        <w:rPr>
          <w:rFonts w:ascii="Arial" w:hAnsi="Arial" w:cs="Arial"/>
        </w:rPr>
      </w:pPr>
    </w:p>
    <w:p w:rsidR="00FA7AF5" w:rsidRPr="005B7C38" w:rsidRDefault="009A36F3">
      <w:pPr>
        <w:rPr>
          <w:rFonts w:ascii="Arial" w:hAnsi="Arial" w:cs="Arial"/>
        </w:rPr>
      </w:pPr>
      <w:r w:rsidRPr="005B7C38">
        <w:rPr>
          <w:rFonts w:ascii="Arial" w:eastAsia="Effra" w:hAnsi="Arial" w:cs="Arial"/>
          <w:b/>
          <w:color w:val="6A646A"/>
        </w:rPr>
        <w:t>Month 9 &amp; 10</w:t>
      </w:r>
      <w:r w:rsidRPr="005B7C38">
        <w:rPr>
          <w:rFonts w:ascii="Arial" w:eastAsia="Effra" w:hAnsi="Arial" w:cs="Arial"/>
          <w:color w:val="6A646A"/>
        </w:rPr>
        <w:t>: Data analysis and reporting</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Review results with any partners and determine winners by category.</w:t>
      </w:r>
    </w:p>
    <w:p w:rsidR="00FA7AF5" w:rsidRPr="005B7C38" w:rsidRDefault="009A36F3">
      <w:pPr>
        <w:rPr>
          <w:rFonts w:ascii="Arial" w:hAnsi="Arial" w:cs="Arial"/>
        </w:rPr>
      </w:pPr>
      <w:r w:rsidRPr="005B7C38">
        <w:rPr>
          <w:rFonts w:ascii="Arial" w:eastAsia="Effra" w:hAnsi="Arial" w:cs="Arial"/>
          <w:b/>
          <w:color w:val="6A646A"/>
        </w:rPr>
        <w:t xml:space="preserve">Month 10 </w:t>
      </w:r>
      <w:r w:rsidRPr="005B7C38">
        <w:rPr>
          <w:rFonts w:ascii="Arial" w:eastAsia="Effra" w:hAnsi="Arial" w:cs="Arial"/>
          <w:color w:val="6A646A"/>
        </w:rPr>
        <w:t>Awards Ceremony/Announcement of next round</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Awards Ceremony to be held.</w:t>
      </w:r>
    </w:p>
    <w:p w:rsidR="00FA7AF5" w:rsidRPr="005B7C38" w:rsidRDefault="009A36F3">
      <w:pPr>
        <w:numPr>
          <w:ilvl w:val="0"/>
          <w:numId w:val="6"/>
        </w:numPr>
        <w:ind w:hanging="360"/>
        <w:contextualSpacing/>
        <w:rPr>
          <w:rFonts w:ascii="Arial" w:hAnsi="Arial" w:cs="Arial"/>
          <w:color w:val="6A646A"/>
        </w:rPr>
      </w:pPr>
      <w:r w:rsidRPr="005B7C38">
        <w:rPr>
          <w:rFonts w:ascii="Arial" w:eastAsia="Effra" w:hAnsi="Arial" w:cs="Arial"/>
          <w:color w:val="6A646A"/>
        </w:rPr>
        <w:t>Next round of the Challenge is announced.</w:t>
      </w:r>
    </w:p>
    <w:sectPr w:rsidR="00FA7AF5" w:rsidRPr="005B7C38" w:rsidSect="004F602E">
      <w:headerReference w:type="default" r:id="rId7"/>
      <w:footerReference w:type="default" r:id="rId8"/>
      <w:pgSz w:w="12240" w:h="15840"/>
      <w:pgMar w:top="1440" w:right="1440" w:bottom="1440" w:left="1440" w:header="720" w:footer="720" w:gutter="0"/>
      <w:pgNumType w:start="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36F3" w:rsidRDefault="009A36F3">
      <w:r>
        <w:separator/>
      </w:r>
    </w:p>
  </w:endnote>
  <w:endnote w:type="continuationSeparator" w:id="0">
    <w:p w:rsidR="009A36F3" w:rsidRDefault="009A36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haparral Pro Light">
    <w:panose1 w:val="00000000000000000000"/>
    <w:charset w:val="00"/>
    <w:family w:val="roman"/>
    <w:notTrueType/>
    <w:pitch w:val="variable"/>
    <w:sig w:usb0="00000007" w:usb1="00000001" w:usb2="00000000" w:usb3="00000000" w:csb0="00000093" w:csb1="00000000"/>
  </w:font>
  <w:font w:name="Effra">
    <w:panose1 w:val="020B0603020203020204"/>
    <w:charset w:val="00"/>
    <w:family w:val="swiss"/>
    <w:pitch w:val="variable"/>
    <w:sig w:usb0="A00000AF" w:usb1="5000205B" w:usb2="00000000" w:usb3="00000000" w:csb0="0000009B" w:csb1="00000000"/>
  </w:font>
  <w:font w:name="Chaparral Pro">
    <w:panose1 w:val="00000000000000000000"/>
    <w:charset w:val="00"/>
    <w:family w:val="roman"/>
    <w:notTrueType/>
    <w:pitch w:val="variable"/>
    <w:sig w:usb0="00000007" w:usb1="00000001" w:usb2="00000000" w:usb3="00000000" w:csb0="00000093"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AF5" w:rsidRDefault="00FA7AF5">
    <w:pPr>
      <w:tabs>
        <w:tab w:val="center" w:pos="4320"/>
        <w:tab w:val="right" w:pos="8640"/>
      </w:tabs>
      <w:spacing w:after="148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36F3" w:rsidRDefault="009A36F3">
      <w:r>
        <w:separator/>
      </w:r>
    </w:p>
  </w:footnote>
  <w:footnote w:type="continuationSeparator" w:id="0">
    <w:p w:rsidR="009A36F3" w:rsidRDefault="009A36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7AF5" w:rsidRDefault="00954B95" w:rsidP="00C56459">
    <w:pPr>
      <w:pStyle w:val="BodyText"/>
      <w:spacing w:line="245" w:lineRule="exact"/>
      <w:ind w:left="20"/>
    </w:pPr>
    <w:r>
      <w:rPr>
        <w:noProof/>
      </w:rPr>
      <w:drawing>
        <wp:anchor distT="0" distB="0" distL="114300" distR="114300" simplePos="0" relativeHeight="251658240" behindDoc="1" locked="0" layoutInCell="1" allowOverlap="1" wp14:anchorId="1007D9F9" wp14:editId="1841DEA1">
          <wp:simplePos x="0" y="0"/>
          <wp:positionH relativeFrom="page">
            <wp:posOffset>9525</wp:posOffset>
          </wp:positionH>
          <wp:positionV relativeFrom="page">
            <wp:posOffset>9525</wp:posOffset>
          </wp:positionV>
          <wp:extent cx="7772026" cy="1005840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LTA007 2CD Letterhead_Transform.eps"/>
                  <pic:cNvPicPr/>
                </pic:nvPicPr>
                <pic:blipFill>
                  <a:blip r:embed="rId1">
                    <a:extLst>
                      <a:ext uri="{28A0092B-C50C-407E-A947-70E740481C1C}">
                        <a14:useLocalDpi xmlns:a14="http://schemas.microsoft.com/office/drawing/2010/main" val="0"/>
                      </a:ext>
                    </a:extLst>
                  </a:blip>
                  <a:stretch>
                    <a:fillRect/>
                  </a:stretch>
                </pic:blipFill>
                <pic:spPr>
                  <a:xfrm>
                    <a:off x="0" y="0"/>
                    <a:ext cx="7772026" cy="1005840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C56459" w:rsidRPr="00C56459">
      <w:rPr>
        <w:spacing w:val="-1"/>
      </w:rPr>
      <w:t xml:space="preserve"> </w:t>
    </w:r>
    <w:r w:rsidR="00C56459">
      <w:rPr>
        <w:spacing w:val="-1"/>
      </w:rPr>
      <w:t>Appendix</w:t>
    </w:r>
    <w:r w:rsidR="00C56459">
      <w:t xml:space="preserve"> E1 Communications Plan Template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38353E"/>
    <w:multiLevelType w:val="multilevel"/>
    <w:tmpl w:val="A610444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 w15:restartNumberingAfterBreak="0">
    <w:nsid w:val="047A708B"/>
    <w:multiLevelType w:val="multilevel"/>
    <w:tmpl w:val="A942FE7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2" w15:restartNumberingAfterBreak="0">
    <w:nsid w:val="16236AAD"/>
    <w:multiLevelType w:val="multilevel"/>
    <w:tmpl w:val="8F3ECD30"/>
    <w:lvl w:ilvl="0">
      <w:start w:val="1"/>
      <w:numFmt w:val="lowerLetter"/>
      <w:lvlText w:val="%1)"/>
      <w:lvlJc w:val="left"/>
      <w:pPr>
        <w:ind w:left="1080" w:firstLine="720"/>
      </w:pPr>
    </w:lvl>
    <w:lvl w:ilvl="1">
      <w:start w:val="1"/>
      <w:numFmt w:val="bullet"/>
      <w:lvlText w:val="●"/>
      <w:lvlJc w:val="left"/>
      <w:pPr>
        <w:ind w:left="1440" w:firstLine="1080"/>
      </w:pPr>
      <w:rPr>
        <w:rFonts w:ascii="Arial" w:eastAsia="Arial" w:hAnsi="Arial" w:cs="Arial"/>
      </w:rPr>
    </w:lvl>
    <w:lvl w:ilvl="2">
      <w:start w:val="1"/>
      <w:numFmt w:val="lowerRoman"/>
      <w:lvlText w:val="%3."/>
      <w:lvlJc w:val="right"/>
      <w:pPr>
        <w:ind w:left="2520" w:firstLine="2340"/>
      </w:pPr>
    </w:lvl>
    <w:lvl w:ilvl="3">
      <w:start w:val="1"/>
      <w:numFmt w:val="decimal"/>
      <w:lvlText w:val="%4."/>
      <w:lvlJc w:val="left"/>
      <w:pPr>
        <w:ind w:left="3240" w:firstLine="2880"/>
      </w:pPr>
    </w:lvl>
    <w:lvl w:ilvl="4">
      <w:start w:val="1"/>
      <w:numFmt w:val="lowerLetter"/>
      <w:lvlText w:val="%5."/>
      <w:lvlJc w:val="left"/>
      <w:pPr>
        <w:ind w:left="3960" w:firstLine="3600"/>
      </w:pPr>
    </w:lvl>
    <w:lvl w:ilvl="5">
      <w:start w:val="1"/>
      <w:numFmt w:val="lowerRoman"/>
      <w:lvlText w:val="%6."/>
      <w:lvlJc w:val="right"/>
      <w:pPr>
        <w:ind w:left="4680" w:firstLine="4500"/>
      </w:pPr>
    </w:lvl>
    <w:lvl w:ilvl="6">
      <w:start w:val="1"/>
      <w:numFmt w:val="decimal"/>
      <w:lvlText w:val="%7."/>
      <w:lvlJc w:val="left"/>
      <w:pPr>
        <w:ind w:left="5400" w:firstLine="5040"/>
      </w:pPr>
    </w:lvl>
    <w:lvl w:ilvl="7">
      <w:start w:val="1"/>
      <w:numFmt w:val="lowerLetter"/>
      <w:lvlText w:val="%8."/>
      <w:lvlJc w:val="left"/>
      <w:pPr>
        <w:ind w:left="6120" w:firstLine="5760"/>
      </w:pPr>
    </w:lvl>
    <w:lvl w:ilvl="8">
      <w:start w:val="1"/>
      <w:numFmt w:val="lowerRoman"/>
      <w:lvlText w:val="%9."/>
      <w:lvlJc w:val="right"/>
      <w:pPr>
        <w:ind w:left="6840" w:firstLine="6660"/>
      </w:pPr>
    </w:lvl>
  </w:abstractNum>
  <w:abstractNum w:abstractNumId="3" w15:restartNumberingAfterBreak="0">
    <w:nsid w:val="1C3B2FBB"/>
    <w:multiLevelType w:val="multilevel"/>
    <w:tmpl w:val="C6C0638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4" w15:restartNumberingAfterBreak="0">
    <w:nsid w:val="1E7E79A6"/>
    <w:multiLevelType w:val="multilevel"/>
    <w:tmpl w:val="3912CE5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5" w15:restartNumberingAfterBreak="0">
    <w:nsid w:val="2AFF352F"/>
    <w:multiLevelType w:val="multilevel"/>
    <w:tmpl w:val="0AF6EC1A"/>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6" w15:restartNumberingAfterBreak="0">
    <w:nsid w:val="2BFE5C18"/>
    <w:multiLevelType w:val="multilevel"/>
    <w:tmpl w:val="9BA477A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7" w15:restartNumberingAfterBreak="0">
    <w:nsid w:val="302C5118"/>
    <w:multiLevelType w:val="multilevel"/>
    <w:tmpl w:val="A4061E7C"/>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8" w15:restartNumberingAfterBreak="0">
    <w:nsid w:val="3281487A"/>
    <w:multiLevelType w:val="multilevel"/>
    <w:tmpl w:val="73449A86"/>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abstractNum w:abstractNumId="9" w15:restartNumberingAfterBreak="0">
    <w:nsid w:val="5B9E10D4"/>
    <w:multiLevelType w:val="multilevel"/>
    <w:tmpl w:val="8CFAC8E2"/>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0" w15:restartNumberingAfterBreak="0">
    <w:nsid w:val="68A30BDA"/>
    <w:multiLevelType w:val="multilevel"/>
    <w:tmpl w:val="CA1AE50E"/>
    <w:lvl w:ilvl="0">
      <w:start w:val="1"/>
      <w:numFmt w:val="decimal"/>
      <w:lvlText w:val="%1."/>
      <w:lvlJc w:val="left"/>
      <w:pPr>
        <w:ind w:left="360" w:firstLine="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11" w15:restartNumberingAfterBreak="0">
    <w:nsid w:val="74152A2D"/>
    <w:multiLevelType w:val="multilevel"/>
    <w:tmpl w:val="8A60E530"/>
    <w:lvl w:ilvl="0">
      <w:start w:val="1"/>
      <w:numFmt w:val="bullet"/>
      <w:lvlText w:val="●"/>
      <w:lvlJc w:val="left"/>
      <w:pPr>
        <w:ind w:left="720" w:firstLine="360"/>
      </w:pPr>
      <w:rPr>
        <w:rFonts w:ascii="Arial" w:eastAsia="Arial" w:hAnsi="Arial" w:cs="Arial"/>
      </w:rPr>
    </w:lvl>
    <w:lvl w:ilvl="1">
      <w:start w:val="1"/>
      <w:numFmt w:val="bullet"/>
      <w:lvlText w:val="o"/>
      <w:lvlJc w:val="left"/>
      <w:pPr>
        <w:ind w:left="1440" w:firstLine="1080"/>
      </w:pPr>
      <w:rPr>
        <w:rFonts w:ascii="Arial" w:eastAsia="Arial" w:hAnsi="Arial" w:cs="Arial"/>
      </w:rPr>
    </w:lvl>
    <w:lvl w:ilvl="2">
      <w:start w:val="1"/>
      <w:numFmt w:val="bullet"/>
      <w:lvlText w:val="▪"/>
      <w:lvlJc w:val="left"/>
      <w:pPr>
        <w:ind w:left="2160" w:firstLine="1800"/>
      </w:pPr>
      <w:rPr>
        <w:rFonts w:ascii="Arial" w:eastAsia="Arial" w:hAnsi="Arial" w:cs="Arial"/>
      </w:rPr>
    </w:lvl>
    <w:lvl w:ilvl="3">
      <w:start w:val="1"/>
      <w:numFmt w:val="bullet"/>
      <w:lvlText w:val="●"/>
      <w:lvlJc w:val="left"/>
      <w:pPr>
        <w:ind w:left="2880" w:firstLine="2520"/>
      </w:pPr>
      <w:rPr>
        <w:rFonts w:ascii="Arial" w:eastAsia="Arial" w:hAnsi="Arial" w:cs="Arial"/>
      </w:rPr>
    </w:lvl>
    <w:lvl w:ilvl="4">
      <w:start w:val="1"/>
      <w:numFmt w:val="bullet"/>
      <w:lvlText w:val="o"/>
      <w:lvlJc w:val="left"/>
      <w:pPr>
        <w:ind w:left="3600" w:firstLine="3240"/>
      </w:pPr>
      <w:rPr>
        <w:rFonts w:ascii="Arial" w:eastAsia="Arial" w:hAnsi="Arial" w:cs="Arial"/>
      </w:rPr>
    </w:lvl>
    <w:lvl w:ilvl="5">
      <w:start w:val="1"/>
      <w:numFmt w:val="bullet"/>
      <w:lvlText w:val="▪"/>
      <w:lvlJc w:val="left"/>
      <w:pPr>
        <w:ind w:left="4320" w:firstLine="3960"/>
      </w:pPr>
      <w:rPr>
        <w:rFonts w:ascii="Arial" w:eastAsia="Arial" w:hAnsi="Arial" w:cs="Arial"/>
      </w:rPr>
    </w:lvl>
    <w:lvl w:ilvl="6">
      <w:start w:val="1"/>
      <w:numFmt w:val="bullet"/>
      <w:lvlText w:val="●"/>
      <w:lvlJc w:val="left"/>
      <w:pPr>
        <w:ind w:left="5040" w:firstLine="4680"/>
      </w:pPr>
      <w:rPr>
        <w:rFonts w:ascii="Arial" w:eastAsia="Arial" w:hAnsi="Arial" w:cs="Arial"/>
      </w:rPr>
    </w:lvl>
    <w:lvl w:ilvl="7">
      <w:start w:val="1"/>
      <w:numFmt w:val="bullet"/>
      <w:lvlText w:val="o"/>
      <w:lvlJc w:val="left"/>
      <w:pPr>
        <w:ind w:left="5760" w:firstLine="5400"/>
      </w:pPr>
      <w:rPr>
        <w:rFonts w:ascii="Arial" w:eastAsia="Arial" w:hAnsi="Arial" w:cs="Arial"/>
      </w:rPr>
    </w:lvl>
    <w:lvl w:ilvl="8">
      <w:start w:val="1"/>
      <w:numFmt w:val="bullet"/>
      <w:lvlText w:val="▪"/>
      <w:lvlJc w:val="left"/>
      <w:pPr>
        <w:ind w:left="6480" w:firstLine="6120"/>
      </w:pPr>
      <w:rPr>
        <w:rFonts w:ascii="Arial" w:eastAsia="Arial" w:hAnsi="Arial" w:cs="Arial"/>
      </w:rPr>
    </w:lvl>
  </w:abstractNum>
  <w:abstractNum w:abstractNumId="12" w15:restartNumberingAfterBreak="0">
    <w:nsid w:val="79EF1990"/>
    <w:multiLevelType w:val="multilevel"/>
    <w:tmpl w:val="BC5A7FDC"/>
    <w:lvl w:ilvl="0">
      <w:start w:val="1"/>
      <w:numFmt w:val="bullet"/>
      <w:lvlText w:val="●"/>
      <w:lvlJc w:val="left"/>
      <w:pPr>
        <w:ind w:left="720" w:firstLine="360"/>
      </w:pPr>
      <w:rPr>
        <w:u w:val="none"/>
      </w:rPr>
    </w:lvl>
    <w:lvl w:ilvl="1">
      <w:start w:val="1"/>
      <w:numFmt w:val="bullet"/>
      <w:lvlText w:val="○"/>
      <w:lvlJc w:val="left"/>
      <w:pPr>
        <w:ind w:left="1440" w:firstLine="1080"/>
      </w:pPr>
      <w:rPr>
        <w:u w:val="none"/>
      </w:rPr>
    </w:lvl>
    <w:lvl w:ilvl="2">
      <w:start w:val="1"/>
      <w:numFmt w:val="bullet"/>
      <w:lvlText w:val="■"/>
      <w:lvlJc w:val="left"/>
      <w:pPr>
        <w:ind w:left="2160" w:firstLine="1800"/>
      </w:pPr>
      <w:rPr>
        <w:u w:val="none"/>
      </w:rPr>
    </w:lvl>
    <w:lvl w:ilvl="3">
      <w:start w:val="1"/>
      <w:numFmt w:val="bullet"/>
      <w:lvlText w:val="●"/>
      <w:lvlJc w:val="left"/>
      <w:pPr>
        <w:ind w:left="2880" w:firstLine="2520"/>
      </w:pPr>
      <w:rPr>
        <w:u w:val="none"/>
      </w:rPr>
    </w:lvl>
    <w:lvl w:ilvl="4">
      <w:start w:val="1"/>
      <w:numFmt w:val="bullet"/>
      <w:lvlText w:val="○"/>
      <w:lvlJc w:val="left"/>
      <w:pPr>
        <w:ind w:left="3600" w:firstLine="3240"/>
      </w:pPr>
      <w:rPr>
        <w:u w:val="none"/>
      </w:rPr>
    </w:lvl>
    <w:lvl w:ilvl="5">
      <w:start w:val="1"/>
      <w:numFmt w:val="bullet"/>
      <w:lvlText w:val="■"/>
      <w:lvlJc w:val="left"/>
      <w:pPr>
        <w:ind w:left="4320" w:firstLine="3960"/>
      </w:pPr>
      <w:rPr>
        <w:u w:val="none"/>
      </w:rPr>
    </w:lvl>
    <w:lvl w:ilvl="6">
      <w:start w:val="1"/>
      <w:numFmt w:val="bullet"/>
      <w:lvlText w:val="●"/>
      <w:lvlJc w:val="left"/>
      <w:pPr>
        <w:ind w:left="5040" w:firstLine="4680"/>
      </w:pPr>
      <w:rPr>
        <w:u w:val="none"/>
      </w:rPr>
    </w:lvl>
    <w:lvl w:ilvl="7">
      <w:start w:val="1"/>
      <w:numFmt w:val="bullet"/>
      <w:lvlText w:val="○"/>
      <w:lvlJc w:val="left"/>
      <w:pPr>
        <w:ind w:left="5760" w:firstLine="5400"/>
      </w:pPr>
      <w:rPr>
        <w:u w:val="none"/>
      </w:rPr>
    </w:lvl>
    <w:lvl w:ilvl="8">
      <w:start w:val="1"/>
      <w:numFmt w:val="bullet"/>
      <w:lvlText w:val="■"/>
      <w:lvlJc w:val="left"/>
      <w:pPr>
        <w:ind w:left="6480" w:firstLine="6120"/>
      </w:pPr>
      <w:rPr>
        <w:u w:val="none"/>
      </w:rPr>
    </w:lvl>
  </w:abstractNum>
  <w:num w:numId="1">
    <w:abstractNumId w:val="10"/>
  </w:num>
  <w:num w:numId="2">
    <w:abstractNumId w:val="11"/>
  </w:num>
  <w:num w:numId="3">
    <w:abstractNumId w:val="1"/>
  </w:num>
  <w:num w:numId="4">
    <w:abstractNumId w:val="4"/>
  </w:num>
  <w:num w:numId="5">
    <w:abstractNumId w:val="7"/>
  </w:num>
  <w:num w:numId="6">
    <w:abstractNumId w:val="0"/>
  </w:num>
  <w:num w:numId="7">
    <w:abstractNumId w:val="12"/>
  </w:num>
  <w:num w:numId="8">
    <w:abstractNumId w:val="9"/>
  </w:num>
  <w:num w:numId="9">
    <w:abstractNumId w:val="2"/>
  </w:num>
  <w:num w:numId="10">
    <w:abstractNumId w:val="3"/>
  </w:num>
  <w:num w:numId="11">
    <w:abstractNumId w:val="5"/>
  </w:num>
  <w:num w:numId="12">
    <w:abstractNumId w:val="6"/>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
  <w:rsids>
    <w:rsidRoot w:val="00FA7AF5"/>
    <w:rsid w:val="004F602E"/>
    <w:rsid w:val="005B7C38"/>
    <w:rsid w:val="00954B95"/>
    <w:rsid w:val="009A36F3"/>
    <w:rsid w:val="00A46F6E"/>
    <w:rsid w:val="00C56459"/>
    <w:rsid w:val="00FA7AF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7B0E1368-BF07-453D-9E09-C7EC9F4C99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szCs w:val="48"/>
    </w:rPr>
  </w:style>
  <w:style w:type="paragraph" w:styleId="Heading2">
    <w:name w:val="heading 2"/>
    <w:basedOn w:val="Normal"/>
    <w:next w:val="Normal"/>
    <w:pPr>
      <w:keepNext/>
      <w:keepLines/>
      <w:spacing w:before="360" w:after="80"/>
      <w:contextualSpacing/>
      <w:outlineLvl w:val="1"/>
    </w:pPr>
    <w:rPr>
      <w:b/>
      <w:sz w:val="36"/>
      <w:szCs w:val="36"/>
    </w:rPr>
  </w:style>
  <w:style w:type="paragraph" w:styleId="Heading3">
    <w:name w:val="heading 3"/>
    <w:basedOn w:val="Normal"/>
    <w:next w:val="Normal"/>
    <w:pPr>
      <w:keepNext/>
      <w:keepLines/>
      <w:spacing w:before="280" w:after="80"/>
      <w:contextualSpacing/>
      <w:outlineLvl w:val="2"/>
    </w:pPr>
    <w:rPr>
      <w:b/>
      <w:sz w:val="28"/>
      <w:szCs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szCs w:val="22"/>
    </w:rPr>
  </w:style>
  <w:style w:type="paragraph" w:styleId="Heading6">
    <w:name w:val="heading 6"/>
    <w:basedOn w:val="Normal"/>
    <w:next w:val="Normal"/>
    <w:pPr>
      <w:keepNext/>
      <w:keepLines/>
      <w:spacing w:before="200" w:after="40"/>
      <w:contextualSpacing/>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szCs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szCs w:val="48"/>
    </w:rPr>
  </w:style>
  <w:style w:type="table" w:customStyle="1" w:styleId="a">
    <w:basedOn w:val="TableNormal"/>
    <w:pPr>
      <w:contextualSpacing/>
    </w:pPr>
    <w:tblPr>
      <w:tblStyleRowBandSize w:val="1"/>
      <w:tblStyleColBandSize w:val="1"/>
      <w:tblCellMar>
        <w:left w:w="115" w:type="dxa"/>
        <w:right w:w="115" w:type="dxa"/>
      </w:tblCellMar>
    </w:tblPr>
  </w:style>
  <w:style w:type="table" w:customStyle="1" w:styleId="a0">
    <w:basedOn w:val="TableNormal"/>
    <w:pPr>
      <w:contextualSpacing/>
    </w:pPr>
    <w:tblPr>
      <w:tblStyleRowBandSize w:val="1"/>
      <w:tblStyleColBandSize w:val="1"/>
      <w:tblCellMar>
        <w:left w:w="115" w:type="dxa"/>
        <w:right w:w="115" w:type="dxa"/>
      </w:tblCellMar>
    </w:tblPr>
  </w:style>
  <w:style w:type="table" w:customStyle="1" w:styleId="a1">
    <w:basedOn w:val="TableNormal"/>
    <w:pPr>
      <w:contextualSpacing/>
    </w:pPr>
    <w:tblPr>
      <w:tblStyleRowBandSize w:val="1"/>
      <w:tblStyleColBandSize w:val="1"/>
      <w:tblCellMar>
        <w:left w:w="115" w:type="dxa"/>
        <w:right w:w="115" w:type="dxa"/>
      </w:tblCellMar>
    </w:tblPr>
  </w:style>
  <w:style w:type="paragraph" w:styleId="Header">
    <w:name w:val="header"/>
    <w:basedOn w:val="Normal"/>
    <w:link w:val="HeaderChar"/>
    <w:uiPriority w:val="99"/>
    <w:unhideWhenUsed/>
    <w:rsid w:val="004F602E"/>
    <w:pPr>
      <w:tabs>
        <w:tab w:val="center" w:pos="4680"/>
        <w:tab w:val="right" w:pos="9360"/>
      </w:tabs>
    </w:pPr>
  </w:style>
  <w:style w:type="character" w:customStyle="1" w:styleId="HeaderChar">
    <w:name w:val="Header Char"/>
    <w:basedOn w:val="DefaultParagraphFont"/>
    <w:link w:val="Header"/>
    <w:uiPriority w:val="99"/>
    <w:rsid w:val="004F602E"/>
  </w:style>
  <w:style w:type="paragraph" w:styleId="Footer">
    <w:name w:val="footer"/>
    <w:basedOn w:val="Normal"/>
    <w:link w:val="FooterChar"/>
    <w:uiPriority w:val="99"/>
    <w:unhideWhenUsed/>
    <w:rsid w:val="004F602E"/>
    <w:pPr>
      <w:tabs>
        <w:tab w:val="center" w:pos="4680"/>
        <w:tab w:val="right" w:pos="9360"/>
      </w:tabs>
    </w:pPr>
  </w:style>
  <w:style w:type="character" w:customStyle="1" w:styleId="FooterChar">
    <w:name w:val="Footer Char"/>
    <w:basedOn w:val="DefaultParagraphFont"/>
    <w:link w:val="Footer"/>
    <w:uiPriority w:val="99"/>
    <w:rsid w:val="004F602E"/>
  </w:style>
  <w:style w:type="paragraph" w:styleId="BodyText">
    <w:name w:val="Body Text"/>
    <w:basedOn w:val="Normal"/>
    <w:link w:val="BodyTextChar"/>
    <w:uiPriority w:val="1"/>
    <w:qFormat/>
    <w:rsid w:val="00C56459"/>
    <w:pPr>
      <w:widowControl w:val="0"/>
      <w:ind w:left="160"/>
    </w:pPr>
    <w:rPr>
      <w:rFonts w:ascii="Calibri" w:eastAsia="Calibri" w:hAnsi="Calibri" w:cstheme="minorBidi"/>
      <w:color w:val="auto"/>
      <w:sz w:val="22"/>
      <w:szCs w:val="22"/>
    </w:rPr>
  </w:style>
  <w:style w:type="character" w:customStyle="1" w:styleId="BodyTextChar">
    <w:name w:val="Body Text Char"/>
    <w:basedOn w:val="DefaultParagraphFont"/>
    <w:link w:val="BodyText"/>
    <w:uiPriority w:val="1"/>
    <w:rsid w:val="00C56459"/>
    <w:rPr>
      <w:rFonts w:ascii="Calibri" w:eastAsia="Calibri" w:hAnsi="Calibri" w:cstheme="minorBidi"/>
      <w:color w:val="auto"/>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10</Pages>
  <Words>976</Words>
  <Characters>5681</Characters>
  <Application>Microsoft Office Word</Application>
  <DocSecurity>0</DocSecurity>
  <Lines>189</Lines>
  <Paragraphs>75</Paragraphs>
  <ScaleCrop>false</ScaleCrop>
  <Company/>
  <LinksUpToDate>false</LinksUpToDate>
  <CharactersWithSpaces>6582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Nishaat Yunus</cp:lastModifiedBy>
  <cp:revision>6</cp:revision>
  <dcterms:created xsi:type="dcterms:W3CDTF">2015-08-26T20:25:00Z</dcterms:created>
  <dcterms:modified xsi:type="dcterms:W3CDTF">2015-10-22T18:43:00Z</dcterms:modified>
</cp:coreProperties>
</file>